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A49C39" w14:textId="3F85F058" w:rsidR="00571D94" w:rsidRPr="00676303" w:rsidRDefault="00D176C5" w:rsidP="00676303">
      <w:pPr>
        <w:pStyle w:val="Paragraph"/>
        <w:ind w:left="1440" w:hanging="900"/>
        <w:rPr>
          <w:rFonts w:ascii="Times New Roman" w:hAnsi="Times New Roman"/>
          <w:sz w:val="18"/>
          <w:szCs w:val="18"/>
        </w:rPr>
      </w:pPr>
      <w:bookmarkStart w:id="0" w:name="_Toc439845061"/>
      <w:r w:rsidRPr="00D176C5">
        <w:rPr>
          <w:rFonts w:ascii="Times New Roman" w:hAnsi="Times New Roman"/>
          <w:sz w:val="18"/>
          <w:szCs w:val="18"/>
        </w:rPr>
        <w:t xml:space="preserve">Reference: </w:t>
      </w:r>
      <w:r w:rsidR="00676303" w:rsidRPr="00841EE0">
        <w:rPr>
          <w:rFonts w:ascii="Times New Roman" w:hAnsi="Times New Roman"/>
          <w:sz w:val="18"/>
          <w:szCs w:val="18"/>
        </w:rPr>
        <w:t>HM/QP/003</w:t>
      </w:r>
      <w:r w:rsidR="00676303">
        <w:rPr>
          <w:rFonts w:ascii="Times New Roman" w:hAnsi="Times New Roman"/>
          <w:sz w:val="18"/>
          <w:szCs w:val="18"/>
        </w:rPr>
        <w:t xml:space="preserve">- </w:t>
      </w:r>
      <w:r w:rsidR="00571D94" w:rsidRPr="00676303">
        <w:rPr>
          <w:rFonts w:ascii="Times New Roman" w:hAnsi="Times New Roman"/>
          <w:sz w:val="18"/>
          <w:szCs w:val="18"/>
        </w:rPr>
        <w:t xml:space="preserve">Evaluation of </w:t>
      </w:r>
      <w:r w:rsidR="00676303">
        <w:rPr>
          <w:rFonts w:ascii="Times New Roman" w:hAnsi="Times New Roman"/>
          <w:sz w:val="18"/>
          <w:szCs w:val="18"/>
        </w:rPr>
        <w:t>A</w:t>
      </w:r>
      <w:r w:rsidR="00571D94" w:rsidRPr="00676303">
        <w:rPr>
          <w:rFonts w:ascii="Times New Roman" w:hAnsi="Times New Roman"/>
          <w:sz w:val="18"/>
          <w:szCs w:val="18"/>
        </w:rPr>
        <w:t xml:space="preserve">pplications for </w:t>
      </w:r>
      <w:r w:rsidR="00676303">
        <w:rPr>
          <w:rFonts w:ascii="Times New Roman" w:hAnsi="Times New Roman"/>
          <w:sz w:val="18"/>
          <w:szCs w:val="18"/>
        </w:rPr>
        <w:t>G</w:t>
      </w:r>
      <w:r w:rsidR="00571D94" w:rsidRPr="00676303">
        <w:rPr>
          <w:rFonts w:ascii="Times New Roman" w:hAnsi="Times New Roman"/>
          <w:sz w:val="18"/>
          <w:szCs w:val="18"/>
        </w:rPr>
        <w:t xml:space="preserve">rant of </w:t>
      </w:r>
      <w:r w:rsidR="00676303">
        <w:rPr>
          <w:rFonts w:ascii="Times New Roman" w:hAnsi="Times New Roman"/>
          <w:sz w:val="18"/>
          <w:szCs w:val="18"/>
        </w:rPr>
        <w:t>M</w:t>
      </w:r>
      <w:r w:rsidR="00571D94" w:rsidRPr="00676303">
        <w:rPr>
          <w:rFonts w:ascii="Times New Roman" w:hAnsi="Times New Roman"/>
          <w:sz w:val="18"/>
          <w:szCs w:val="18"/>
        </w:rPr>
        <w:t xml:space="preserve">arketing </w:t>
      </w:r>
      <w:r w:rsidR="00676303">
        <w:rPr>
          <w:rFonts w:ascii="Times New Roman" w:hAnsi="Times New Roman"/>
          <w:sz w:val="18"/>
          <w:szCs w:val="18"/>
        </w:rPr>
        <w:t>A</w:t>
      </w:r>
      <w:r w:rsidR="00571D94" w:rsidRPr="00676303">
        <w:rPr>
          <w:rFonts w:ascii="Times New Roman" w:hAnsi="Times New Roman"/>
          <w:sz w:val="18"/>
          <w:szCs w:val="18"/>
        </w:rPr>
        <w:t>uthori</w:t>
      </w:r>
      <w:r w:rsidR="00676303">
        <w:rPr>
          <w:rFonts w:ascii="Times New Roman" w:hAnsi="Times New Roman"/>
          <w:sz w:val="18"/>
          <w:szCs w:val="18"/>
        </w:rPr>
        <w:t>s</w:t>
      </w:r>
      <w:r w:rsidR="00571D94" w:rsidRPr="00676303">
        <w:rPr>
          <w:rFonts w:ascii="Times New Roman" w:hAnsi="Times New Roman"/>
          <w:sz w:val="18"/>
          <w:szCs w:val="18"/>
        </w:rPr>
        <w:t>ation</w:t>
      </w:r>
      <w:r w:rsidR="00AF6F33">
        <w:rPr>
          <w:rFonts w:ascii="Times New Roman" w:hAnsi="Times New Roman"/>
          <w:sz w:val="18"/>
          <w:szCs w:val="18"/>
        </w:rPr>
        <w:t>.</w:t>
      </w:r>
      <w:r w:rsidR="00571D94" w:rsidRPr="00676303">
        <w:rPr>
          <w:rFonts w:ascii="Times New Roman" w:hAnsi="Times New Roman"/>
          <w:sz w:val="18"/>
          <w:szCs w:val="18"/>
        </w:rPr>
        <w:t xml:space="preserve"> </w:t>
      </w:r>
    </w:p>
    <w:p w14:paraId="58D4F0FB" w14:textId="2096D6F6" w:rsidR="0074685B" w:rsidRPr="005D64CB" w:rsidRDefault="0074685B" w:rsidP="005D64CB">
      <w:pPr>
        <w:pStyle w:val="BlockQuote1"/>
        <w:pBdr>
          <w:top w:val="thinThickSmallGap" w:sz="24" w:space="0" w:color="auto"/>
        </w:pBdr>
        <w:jc w:val="both"/>
        <w:rPr>
          <w:rFonts w:ascii="Times New Roman" w:hAnsi="Times New Roman"/>
          <w:sz w:val="24"/>
          <w:szCs w:val="24"/>
        </w:rPr>
      </w:pPr>
      <w:r w:rsidRPr="005D64CB">
        <w:rPr>
          <w:rFonts w:ascii="Times New Roman" w:hAnsi="Times New Roman"/>
          <w:sz w:val="24"/>
          <w:szCs w:val="24"/>
        </w:rPr>
        <w:t xml:space="preserve">This application form is designed to facilitate information exchange between the applicant and </w:t>
      </w:r>
      <w:r w:rsidR="009129A9" w:rsidRPr="005D64CB">
        <w:rPr>
          <w:rFonts w:ascii="Times New Roman" w:hAnsi="Times New Roman"/>
          <w:sz w:val="24"/>
          <w:szCs w:val="24"/>
        </w:rPr>
        <w:t xml:space="preserve">Zambia Medicines Regulatory Authority (ZAMRA) </w:t>
      </w:r>
      <w:r w:rsidRPr="005D64CB">
        <w:rPr>
          <w:rFonts w:ascii="Times New Roman" w:hAnsi="Times New Roman"/>
          <w:sz w:val="24"/>
          <w:szCs w:val="24"/>
        </w:rPr>
        <w:t xml:space="preserve">if a biowaiver is requested for additional strength(s) of the submitted product(s). This form is not to be used if the applicant seeks to waive bioequivalence studies, based on the Biopharmaceutics Classification System (BCS), in which </w:t>
      </w:r>
      <w:r w:rsidR="005A5F34" w:rsidRPr="005D64CB">
        <w:rPr>
          <w:rFonts w:ascii="Times New Roman" w:hAnsi="Times New Roman"/>
          <w:sz w:val="24"/>
          <w:szCs w:val="24"/>
        </w:rPr>
        <w:t>case,</w:t>
      </w:r>
      <w:r w:rsidRPr="005D64CB">
        <w:rPr>
          <w:rFonts w:ascii="Times New Roman" w:hAnsi="Times New Roman"/>
          <w:sz w:val="24"/>
          <w:szCs w:val="24"/>
        </w:rPr>
        <w:t xml:space="preserve"> a separate </w:t>
      </w:r>
      <w:r w:rsidRPr="005D64CB">
        <w:rPr>
          <w:rFonts w:ascii="Times New Roman" w:hAnsi="Times New Roman"/>
          <w:i/>
          <w:sz w:val="24"/>
          <w:szCs w:val="24"/>
        </w:rPr>
        <w:t>Biowaiver Application Form: Biopharmaceutics Classification System (BCS)</w:t>
      </w:r>
      <w:r w:rsidRPr="005D64CB">
        <w:rPr>
          <w:rFonts w:ascii="Times New Roman" w:hAnsi="Times New Roman"/>
          <w:sz w:val="24"/>
          <w:szCs w:val="24"/>
        </w:rPr>
        <w:t xml:space="preserve"> should be used.</w:t>
      </w:r>
    </w:p>
    <w:p w14:paraId="7C2DABAA" w14:textId="77777777" w:rsidR="0074685B" w:rsidRDefault="0074685B" w:rsidP="0074685B"/>
    <w:p w14:paraId="5A02D062" w14:textId="35588E10" w:rsidR="006F1DDD" w:rsidRPr="003613B9" w:rsidRDefault="006F1DDD" w:rsidP="006F1DDD">
      <w:pPr>
        <w:pStyle w:val="BlockQuote2"/>
        <w:jc w:val="both"/>
        <w:rPr>
          <w:rFonts w:ascii="Times New Roman" w:hAnsi="Times New Roman"/>
          <w:sz w:val="24"/>
          <w:szCs w:val="24"/>
        </w:rPr>
      </w:pPr>
      <w:r w:rsidRPr="003613B9">
        <w:rPr>
          <w:rFonts w:ascii="Times New Roman" w:hAnsi="Times New Roman"/>
          <w:sz w:val="24"/>
          <w:szCs w:val="24"/>
        </w:rPr>
        <w:t xml:space="preserve">A request for a waiver from the requirement for conducting bioequivalence studies on additional strengths of the product submitted for assessment to </w:t>
      </w:r>
      <w:r w:rsidR="003613B9" w:rsidRPr="003613B9">
        <w:rPr>
          <w:rFonts w:ascii="Times New Roman" w:hAnsi="Times New Roman"/>
          <w:sz w:val="24"/>
          <w:szCs w:val="24"/>
        </w:rPr>
        <w:t xml:space="preserve">ZAMRA </w:t>
      </w:r>
      <w:r w:rsidRPr="003613B9">
        <w:rPr>
          <w:rFonts w:ascii="Times New Roman" w:hAnsi="Times New Roman"/>
          <w:sz w:val="24"/>
          <w:szCs w:val="24"/>
        </w:rPr>
        <w:t xml:space="preserve">can be made based on the proportionality of the formulations of the series of strengths. If additional strengths are proposed and a biowaiver for these strengths is sought, the information requested from page 2 onwards of this document should be provided. </w:t>
      </w:r>
    </w:p>
    <w:p w14:paraId="7F009B09" w14:textId="77777777" w:rsidR="006F1DDD" w:rsidRPr="005D64CB" w:rsidRDefault="006F1DDD" w:rsidP="0074685B"/>
    <w:p w14:paraId="6E841D6B" w14:textId="77777777" w:rsidR="005A5F34" w:rsidRPr="005D64CB" w:rsidRDefault="0074685B" w:rsidP="00CD3719">
      <w:pPr>
        <w:pStyle w:val="Underline1"/>
        <w:jc w:val="both"/>
        <w:rPr>
          <w:rFonts w:ascii="Times New Roman" w:hAnsi="Times New Roman" w:cs="Times New Roman"/>
          <w:sz w:val="24"/>
          <w:szCs w:val="24"/>
          <w:u w:val="none"/>
        </w:rPr>
      </w:pPr>
      <w:r w:rsidRPr="005D64CB">
        <w:rPr>
          <w:rFonts w:ascii="Times New Roman" w:hAnsi="Times New Roman" w:cs="Times New Roman"/>
          <w:sz w:val="24"/>
          <w:szCs w:val="24"/>
          <w:u w:val="none"/>
        </w:rPr>
        <w:t>For further guidance, please consult</w:t>
      </w:r>
      <w:r w:rsidR="005A5F34" w:rsidRPr="005D64CB">
        <w:rPr>
          <w:rFonts w:ascii="Times New Roman" w:hAnsi="Times New Roman" w:cs="Times New Roman"/>
          <w:sz w:val="24"/>
          <w:szCs w:val="24"/>
          <w:u w:val="none"/>
        </w:rPr>
        <w:t>:</w:t>
      </w:r>
    </w:p>
    <w:p w14:paraId="4AC6B6E3" w14:textId="1761DC97" w:rsidR="004D17A6" w:rsidRPr="005D64CB" w:rsidRDefault="004D17A6" w:rsidP="00CD3719">
      <w:pPr>
        <w:pStyle w:val="Bullet"/>
        <w:jc w:val="both"/>
        <w:rPr>
          <w:rFonts w:ascii="Times New Roman" w:hAnsi="Times New Roman"/>
          <w:sz w:val="24"/>
          <w:szCs w:val="24"/>
        </w:rPr>
      </w:pPr>
      <w:r w:rsidRPr="005D64CB">
        <w:rPr>
          <w:rFonts w:ascii="Times New Roman" w:hAnsi="Times New Roman"/>
          <w:sz w:val="24"/>
          <w:szCs w:val="24"/>
        </w:rPr>
        <w:t>ZAMRA CTD Guidelines</w:t>
      </w:r>
    </w:p>
    <w:p w14:paraId="20583BD6" w14:textId="77948F98" w:rsidR="00B3729F" w:rsidRPr="005D64CB" w:rsidRDefault="00B3729F" w:rsidP="00CD3719">
      <w:pPr>
        <w:pStyle w:val="Bullet"/>
        <w:jc w:val="both"/>
        <w:rPr>
          <w:rFonts w:ascii="Times New Roman" w:hAnsi="Times New Roman"/>
          <w:sz w:val="24"/>
          <w:szCs w:val="24"/>
        </w:rPr>
      </w:pPr>
      <w:r w:rsidRPr="005D64CB">
        <w:rPr>
          <w:rFonts w:ascii="Times New Roman" w:hAnsi="Times New Roman"/>
          <w:sz w:val="24"/>
          <w:szCs w:val="24"/>
        </w:rPr>
        <w:t>ZAMRA Guideline on Bioavailability/Bioequivalence</w:t>
      </w:r>
    </w:p>
    <w:p w14:paraId="682DBBED" w14:textId="290C85DB" w:rsidR="003613B9" w:rsidRPr="007D4A90" w:rsidRDefault="00D3759A" w:rsidP="00CD3719">
      <w:pPr>
        <w:pStyle w:val="Bullet"/>
        <w:jc w:val="both"/>
        <w:rPr>
          <w:rFonts w:ascii="Times New Roman" w:hAnsi="Times New Roman"/>
          <w:sz w:val="24"/>
          <w:szCs w:val="24"/>
        </w:rPr>
      </w:pPr>
      <w:hyperlink r:id="rId8" w:history="1">
        <w:r w:rsidR="007D4A90" w:rsidRPr="007D4A90">
          <w:rPr>
            <w:rFonts w:ascii="Times New Roman" w:hAnsi="Times New Roman"/>
            <w:color w:val="0000FF"/>
            <w:sz w:val="24"/>
            <w:szCs w:val="24"/>
            <w:u w:val="single"/>
            <w:lang w:val="en-GB" w:eastAsia="zh-CN"/>
          </w:rPr>
          <w:t>WHO Expert Committee on Specifications for Pharmaceutical Preparations: fifty- seventh report ((WHO Technical Report Series, No. 1052))</w:t>
        </w:r>
      </w:hyperlink>
      <w:r w:rsidR="004129B1">
        <w:rPr>
          <w:rFonts w:ascii="Times New Roman" w:hAnsi="Times New Roman"/>
          <w:sz w:val="24"/>
          <w:szCs w:val="24"/>
          <w:lang w:val="en-GB" w:eastAsia="zh-CN"/>
        </w:rPr>
        <w:t>.</w:t>
      </w:r>
      <w:r w:rsidR="003613B9" w:rsidRPr="003613B9">
        <w:rPr>
          <w:rFonts w:ascii="Times New Roman" w:hAnsi="Times New Roman"/>
          <w:sz w:val="24"/>
          <w:szCs w:val="24"/>
          <w:lang w:val="en-GB"/>
        </w:rPr>
        <w:t>WHO Technical Report Series, No. 1052, Annex 8, 2024.</w:t>
      </w:r>
    </w:p>
    <w:p w14:paraId="03891A3D" w14:textId="570A84F5" w:rsidR="002870CB" w:rsidRPr="005D64CB" w:rsidRDefault="002870CB" w:rsidP="00CD3719">
      <w:pPr>
        <w:pStyle w:val="Bullet"/>
        <w:spacing w:before="120"/>
        <w:jc w:val="both"/>
        <w:rPr>
          <w:rFonts w:ascii="Times New Roman" w:hAnsi="Times New Roman"/>
          <w:sz w:val="24"/>
          <w:szCs w:val="24"/>
        </w:rPr>
      </w:pPr>
      <w:r w:rsidRPr="005D64CB">
        <w:rPr>
          <w:rFonts w:ascii="Times New Roman" w:hAnsi="Times New Roman"/>
          <w:sz w:val="24"/>
          <w:szCs w:val="24"/>
        </w:rPr>
        <w:t xml:space="preserve">PQT/MED-specific Annotations for WHO Guidelines for Additional Strength Biowaiver Applications </w:t>
      </w:r>
    </w:p>
    <w:p w14:paraId="50F88371" w14:textId="7AFE2973" w:rsidR="0074685B" w:rsidRPr="005D64CB" w:rsidRDefault="0074685B" w:rsidP="00CD3719">
      <w:pPr>
        <w:pStyle w:val="Paragraph"/>
        <w:spacing w:before="120"/>
        <w:rPr>
          <w:rFonts w:ascii="Times New Roman" w:hAnsi="Times New Roman"/>
          <w:sz w:val="24"/>
        </w:rPr>
      </w:pPr>
      <w:r w:rsidRPr="005D64CB">
        <w:rPr>
          <w:rFonts w:ascii="Times New Roman" w:hAnsi="Times New Roman"/>
          <w:sz w:val="24"/>
        </w:rPr>
        <w:t xml:space="preserve">Employing the dissolution conditions described in the guidelines referenced above, </w:t>
      </w:r>
      <w:r w:rsidRPr="005D64CB">
        <w:rPr>
          <w:rFonts w:ascii="Times New Roman" w:hAnsi="Times New Roman"/>
          <w:iCs/>
          <w:sz w:val="24"/>
        </w:rPr>
        <w:t>in vitro dissolution</w:t>
      </w:r>
      <w:r w:rsidRPr="005D64CB">
        <w:rPr>
          <w:rFonts w:ascii="Times New Roman" w:hAnsi="Times New Roman"/>
          <w:sz w:val="24"/>
        </w:rPr>
        <w:t xml:space="preserve"> data comparing the different strengths of the submitted product, one of which is the reference strength, must be provided.</w:t>
      </w:r>
    </w:p>
    <w:p w14:paraId="68D774B8" w14:textId="77777777" w:rsidR="0074685B" w:rsidRPr="005D64CB" w:rsidRDefault="0074685B" w:rsidP="00CD3719">
      <w:pPr>
        <w:pStyle w:val="Paragraph"/>
        <w:rPr>
          <w:rFonts w:ascii="Times New Roman" w:hAnsi="Times New Roman"/>
          <w:sz w:val="24"/>
        </w:rPr>
      </w:pPr>
      <w:r w:rsidRPr="005D64CB">
        <w:rPr>
          <w:rFonts w:ascii="Times New Roman" w:hAnsi="Times New Roman"/>
          <w:sz w:val="24"/>
        </w:rPr>
        <w:t>The format of the dissolution study report(s) provided in support of this waiver request should be consistent with the format employed as a part of a BCS-based biowaiver application.</w:t>
      </w:r>
    </w:p>
    <w:p w14:paraId="2CA59B8D" w14:textId="15CC5845" w:rsidR="0074685B" w:rsidRPr="005D64CB" w:rsidRDefault="0074685B" w:rsidP="00CD3719">
      <w:pPr>
        <w:pStyle w:val="Paragraph"/>
        <w:rPr>
          <w:rFonts w:ascii="Times New Roman" w:hAnsi="Times New Roman"/>
          <w:sz w:val="24"/>
        </w:rPr>
      </w:pPr>
      <w:r w:rsidRPr="005D64CB">
        <w:rPr>
          <w:rFonts w:ascii="Times New Roman" w:hAnsi="Times New Roman"/>
          <w:sz w:val="24"/>
        </w:rPr>
        <w:t xml:space="preserve">Final assessment of the proportionality of the proposed formulations and the acceptability of the comparative dissolution data will be made during evaluation of the </w:t>
      </w:r>
      <w:r w:rsidR="002870CB" w:rsidRPr="005D64CB">
        <w:rPr>
          <w:rFonts w:ascii="Times New Roman" w:hAnsi="Times New Roman"/>
          <w:sz w:val="24"/>
        </w:rPr>
        <w:t>Q</w:t>
      </w:r>
      <w:r w:rsidRPr="005D64CB">
        <w:rPr>
          <w:rFonts w:ascii="Times New Roman" w:hAnsi="Times New Roman"/>
          <w:sz w:val="24"/>
        </w:rPr>
        <w:t>uality part of the dossier.</w:t>
      </w:r>
    </w:p>
    <w:p w14:paraId="7317536B" w14:textId="2B7EEDCA" w:rsidR="0074685B" w:rsidRPr="005D64CB" w:rsidRDefault="0074685B" w:rsidP="00CD3719">
      <w:pPr>
        <w:pStyle w:val="Underline1"/>
        <w:jc w:val="both"/>
        <w:rPr>
          <w:rFonts w:ascii="Times New Roman" w:hAnsi="Times New Roman" w:cs="Times New Roman"/>
          <w:sz w:val="24"/>
          <w:szCs w:val="24"/>
          <w:u w:val="none"/>
        </w:rPr>
      </w:pPr>
      <w:r w:rsidRPr="005D64CB">
        <w:rPr>
          <w:rFonts w:ascii="Times New Roman" w:hAnsi="Times New Roman" w:cs="Times New Roman"/>
          <w:sz w:val="24"/>
          <w:szCs w:val="24"/>
          <w:u w:val="none"/>
        </w:rPr>
        <w:t>General instructions</w:t>
      </w:r>
    </w:p>
    <w:p w14:paraId="60E8346B" w14:textId="77777777"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t xml:space="preserve">Please review all the instructions thoroughly and carefully prior to completing the current Application Form. </w:t>
      </w:r>
    </w:p>
    <w:p w14:paraId="472FD326" w14:textId="77777777"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t>Provide as much detailed, accurate and final information as possible.</w:t>
      </w:r>
    </w:p>
    <w:p w14:paraId="10C43053" w14:textId="77777777"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t>Please enclose the required documentation in full and state in the relevant sections of the application form the exact location (annex number) of the appended documents. For example, in section 2.4</w:t>
      </w:r>
      <w:r w:rsidR="005A5F34" w:rsidRPr="005D64CB">
        <w:rPr>
          <w:rFonts w:ascii="Times New Roman" w:hAnsi="Times New Roman"/>
          <w:sz w:val="24"/>
          <w:szCs w:val="24"/>
        </w:rPr>
        <w:t>,</w:t>
      </w:r>
      <w:r w:rsidRPr="005D64CB">
        <w:rPr>
          <w:rFonts w:ascii="Times New Roman" w:hAnsi="Times New Roman"/>
          <w:sz w:val="24"/>
          <w:szCs w:val="24"/>
        </w:rPr>
        <w:t xml:space="preserve"> indicate in which annex the Certificate of Analysis can be found.</w:t>
      </w:r>
    </w:p>
    <w:p w14:paraId="517E999F" w14:textId="77777777"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t xml:space="preserve">The appended electronic documents should be clearly identifiable by their file names, which should include the product name and annex number. </w:t>
      </w:r>
    </w:p>
    <w:p w14:paraId="00D84ED1" w14:textId="77777777"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t>Please provide the application form as an MS Word file.</w:t>
      </w:r>
    </w:p>
    <w:p w14:paraId="05546A8A" w14:textId="77777777"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lastRenderedPageBreak/>
        <w:t>Before submitting the completed application form, kindly check that you have provided all requested information and enclosed all requested documents.</w:t>
      </w:r>
    </w:p>
    <w:p w14:paraId="1287F5F8" w14:textId="3D77D6F5" w:rsidR="0074685B" w:rsidRPr="005D64CB" w:rsidRDefault="0074685B" w:rsidP="00CD3719">
      <w:pPr>
        <w:pStyle w:val="Bullet"/>
        <w:numPr>
          <w:ilvl w:val="0"/>
          <w:numId w:val="1"/>
        </w:numPr>
        <w:jc w:val="both"/>
        <w:rPr>
          <w:rFonts w:ascii="Times New Roman" w:hAnsi="Times New Roman"/>
          <w:sz w:val="24"/>
          <w:szCs w:val="24"/>
        </w:rPr>
      </w:pPr>
      <w:r w:rsidRPr="005D64CB">
        <w:rPr>
          <w:rFonts w:ascii="Times New Roman" w:hAnsi="Times New Roman"/>
          <w:sz w:val="24"/>
          <w:szCs w:val="24"/>
        </w:rPr>
        <w:t xml:space="preserve">Should </w:t>
      </w:r>
      <w:r w:rsidRPr="006F1DDD">
        <w:rPr>
          <w:rFonts w:ascii="Times New Roman" w:hAnsi="Times New Roman"/>
          <w:sz w:val="24"/>
          <w:szCs w:val="24"/>
        </w:rPr>
        <w:t xml:space="preserve">you have any questions regarding this procedure, please contact </w:t>
      </w:r>
      <w:r w:rsidR="0005571D" w:rsidRPr="006F1DDD">
        <w:rPr>
          <w:rFonts w:ascii="Times New Roman" w:hAnsi="Times New Roman"/>
          <w:sz w:val="24"/>
          <w:szCs w:val="24"/>
        </w:rPr>
        <w:t>ZAMRA</w:t>
      </w:r>
      <w:r w:rsidRPr="006F1DDD">
        <w:rPr>
          <w:rFonts w:ascii="Times New Roman" w:hAnsi="Times New Roman"/>
          <w:sz w:val="24"/>
          <w:szCs w:val="24"/>
        </w:rPr>
        <w:t xml:space="preserve"> via e-mail</w:t>
      </w:r>
      <w:r w:rsidR="005A5F34" w:rsidRPr="006F1DDD">
        <w:rPr>
          <w:rFonts w:ascii="Times New Roman" w:hAnsi="Times New Roman"/>
          <w:sz w:val="24"/>
          <w:szCs w:val="24"/>
        </w:rPr>
        <w:t xml:space="preserve">: </w:t>
      </w:r>
      <w:r w:rsidRPr="006F1DDD">
        <w:rPr>
          <w:rFonts w:ascii="Times New Roman" w:hAnsi="Times New Roman"/>
          <w:sz w:val="24"/>
          <w:szCs w:val="24"/>
        </w:rPr>
        <w:t xml:space="preserve"> </w:t>
      </w:r>
      <w:r w:rsidR="00C22855" w:rsidRPr="006F1DDD">
        <w:rPr>
          <w:rFonts w:ascii="Times New Roman" w:hAnsi="Times New Roman"/>
          <w:sz w:val="24"/>
          <w:szCs w:val="24"/>
        </w:rPr>
        <w:t>pharmacy</w:t>
      </w:r>
      <w:r w:rsidRPr="006F1DDD">
        <w:rPr>
          <w:rFonts w:ascii="Times New Roman" w:hAnsi="Times New Roman"/>
          <w:sz w:val="24"/>
          <w:szCs w:val="24"/>
        </w:rPr>
        <w:t>@</w:t>
      </w:r>
      <w:r w:rsidR="00C22855" w:rsidRPr="006F1DDD">
        <w:rPr>
          <w:rFonts w:ascii="Times New Roman" w:hAnsi="Times New Roman"/>
          <w:sz w:val="24"/>
          <w:szCs w:val="24"/>
        </w:rPr>
        <w:t>zamra.co.zm</w:t>
      </w:r>
      <w:r w:rsidRPr="006F1DDD">
        <w:rPr>
          <w:rFonts w:ascii="Times New Roman" w:hAnsi="Times New Roman"/>
          <w:sz w:val="24"/>
          <w:szCs w:val="24"/>
        </w:rPr>
        <w:t>.</w:t>
      </w:r>
    </w:p>
    <w:p w14:paraId="04F3F529" w14:textId="77777777" w:rsidR="0074685B" w:rsidRPr="005D64CB" w:rsidRDefault="0074685B" w:rsidP="0074685B">
      <w:pPr>
        <w:ind w:firstLine="720"/>
        <w:jc w:val="both"/>
      </w:pPr>
    </w:p>
    <w:p w14:paraId="63C7775D" w14:textId="64CFC5AB" w:rsidR="0074685B" w:rsidRPr="00BE7D38" w:rsidRDefault="005A5F34" w:rsidP="00BE7D38">
      <w:pPr>
        <w:jc w:val="center"/>
        <w:rPr>
          <w:b/>
          <w:bCs/>
        </w:rPr>
      </w:pPr>
      <w:r w:rsidRPr="005D64CB">
        <w:br w:type="page"/>
      </w:r>
      <w:r w:rsidR="0074685B" w:rsidRPr="00BE7D38">
        <w:rPr>
          <w:b/>
          <w:bCs/>
        </w:rPr>
        <w:lastRenderedPageBreak/>
        <w:t>Administrative data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4"/>
      </w:tblGrid>
      <w:tr w:rsidR="0074685B" w:rsidRPr="005D64CB" w14:paraId="6047C1A8" w14:textId="77777777" w:rsidTr="00707142">
        <w:trPr>
          <w:jc w:val="center"/>
        </w:trPr>
        <w:tc>
          <w:tcPr>
            <w:tcW w:w="9004" w:type="dxa"/>
          </w:tcPr>
          <w:p w14:paraId="763B2909" w14:textId="023D70BC" w:rsidR="0074685B" w:rsidRPr="005D64CB" w:rsidRDefault="0074685B" w:rsidP="00707142">
            <w:pPr>
              <w:pStyle w:val="Itemheading"/>
              <w:pBdr>
                <w:top w:val="single" w:sz="4" w:space="1" w:color="auto"/>
                <w:left w:val="single" w:sz="4" w:space="4" w:color="auto"/>
                <w:bottom w:val="single" w:sz="4" w:space="1" w:color="auto"/>
                <w:right w:val="single" w:sz="4" w:space="4" w:color="auto"/>
              </w:pBdr>
              <w:shd w:val="clear" w:color="auto" w:fill="E6E6E6"/>
              <w:tabs>
                <w:tab w:val="clear" w:pos="709"/>
                <w:tab w:val="clear" w:pos="1134"/>
                <w:tab w:val="clear" w:pos="2835"/>
              </w:tabs>
              <w:spacing w:before="0" w:after="0"/>
              <w:ind w:left="426" w:hanging="426"/>
              <w:rPr>
                <w:rFonts w:eastAsia="SimSun"/>
                <w:b/>
                <w:bCs/>
                <w:u w:val="none"/>
              </w:rPr>
            </w:pPr>
            <w:r w:rsidRPr="005D64CB">
              <w:rPr>
                <w:rFonts w:eastAsia="SimSun"/>
                <w:b/>
                <w:bCs/>
                <w:u w:val="none"/>
              </w:rPr>
              <w:t>1.</w:t>
            </w:r>
            <w:r w:rsidRPr="005D64CB">
              <w:rPr>
                <w:rFonts w:eastAsia="SimSun"/>
                <w:b/>
                <w:bCs/>
                <w:u w:val="none"/>
              </w:rPr>
              <w:tab/>
            </w:r>
            <w:r w:rsidR="006C7777" w:rsidRPr="006C7777">
              <w:rPr>
                <w:rFonts w:eastAsia="SimSun"/>
                <w:b/>
                <w:bCs/>
                <w:u w:val="none"/>
              </w:rPr>
              <w:t xml:space="preserve">International </w:t>
            </w:r>
            <w:proofErr w:type="spellStart"/>
            <w:r w:rsidR="006C7777" w:rsidRPr="006C7777">
              <w:rPr>
                <w:rFonts w:eastAsia="SimSun"/>
                <w:b/>
                <w:bCs/>
                <w:u w:val="none"/>
              </w:rPr>
              <w:t>Nonproprietary</w:t>
            </w:r>
            <w:proofErr w:type="spellEnd"/>
            <w:r w:rsidR="006C7777" w:rsidRPr="006C7777">
              <w:rPr>
                <w:rFonts w:eastAsia="SimSun"/>
                <w:b/>
                <w:bCs/>
                <w:u w:val="none"/>
              </w:rPr>
              <w:t xml:space="preserve"> Name of active ingredient(s)</w:t>
            </w:r>
          </w:p>
          <w:p w14:paraId="29A2555D" w14:textId="606B69A9" w:rsidR="0074685B" w:rsidRPr="004129B1" w:rsidRDefault="0074685B" w:rsidP="004129B1">
            <w:pPr>
              <w:spacing w:before="40" w:after="40"/>
              <w:jc w:val="center"/>
              <w:rPr>
                <w:rFonts w:eastAsia="SimSun"/>
                <w:i/>
                <w:iCs/>
              </w:rPr>
            </w:pPr>
            <w:r w:rsidRPr="005D64CB">
              <w:rPr>
                <w:rFonts w:eastAsia="SimSun"/>
                <w:i/>
                <w:iCs/>
              </w:rPr>
              <w:t xml:space="preserve">&lt; </w:t>
            </w:r>
            <w:r w:rsidR="00177B92" w:rsidRPr="005D64CB">
              <w:rPr>
                <w:rFonts w:eastAsia="SimSun"/>
                <w:i/>
                <w:iCs/>
              </w:rPr>
              <w:t>Enter information here</w:t>
            </w:r>
            <w:r w:rsidRPr="005D64CB">
              <w:rPr>
                <w:rFonts w:eastAsia="SimSun"/>
                <w:i/>
                <w:iCs/>
              </w:rPr>
              <w:t xml:space="preserve"> &gt;</w:t>
            </w:r>
          </w:p>
          <w:p w14:paraId="53B19545" w14:textId="77777777" w:rsidR="0074685B" w:rsidRPr="005D64CB" w:rsidRDefault="0074685B" w:rsidP="00707142">
            <w:pPr>
              <w:jc w:val="center"/>
              <w:rPr>
                <w:rFonts w:eastAsia="SimSun"/>
              </w:rPr>
            </w:pPr>
          </w:p>
          <w:p w14:paraId="5EB852A7" w14:textId="77777777" w:rsidR="0074685B" w:rsidRPr="005D64CB" w:rsidRDefault="0074685B" w:rsidP="00707142">
            <w:pPr>
              <w:jc w:val="center"/>
              <w:rPr>
                <w:rFonts w:eastAsia="SimSun"/>
              </w:rPr>
            </w:pPr>
          </w:p>
        </w:tc>
      </w:tr>
    </w:tbl>
    <w:p w14:paraId="3BDD46F0" w14:textId="77777777" w:rsidR="0074685B" w:rsidRPr="005D64CB" w:rsidRDefault="0074685B" w:rsidP="0074685B"/>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4"/>
      </w:tblGrid>
      <w:tr w:rsidR="0074685B" w:rsidRPr="005D64CB" w14:paraId="0A5B0150" w14:textId="77777777" w:rsidTr="00707142">
        <w:trPr>
          <w:jc w:val="center"/>
        </w:trPr>
        <w:tc>
          <w:tcPr>
            <w:tcW w:w="9004" w:type="dxa"/>
          </w:tcPr>
          <w:p w14:paraId="32F73729" w14:textId="7DFBA329" w:rsidR="0074685B" w:rsidRPr="005D64CB" w:rsidRDefault="0074685B" w:rsidP="00707142">
            <w:pPr>
              <w:pStyle w:val="Itemheading"/>
              <w:pBdr>
                <w:top w:val="single" w:sz="4" w:space="1" w:color="auto"/>
                <w:left w:val="single" w:sz="4" w:space="4" w:color="auto"/>
                <w:bottom w:val="single" w:sz="4" w:space="1" w:color="auto"/>
                <w:right w:val="single" w:sz="4" w:space="4" w:color="auto"/>
              </w:pBdr>
              <w:shd w:val="clear" w:color="auto" w:fill="E6E6E6"/>
              <w:tabs>
                <w:tab w:val="clear" w:pos="709"/>
                <w:tab w:val="clear" w:pos="1134"/>
                <w:tab w:val="clear" w:pos="2835"/>
              </w:tabs>
              <w:spacing w:before="0" w:after="0"/>
              <w:ind w:left="426" w:hanging="426"/>
              <w:rPr>
                <w:rFonts w:eastAsia="SimSun"/>
                <w:b/>
                <w:bCs/>
                <w:u w:val="none"/>
              </w:rPr>
            </w:pPr>
            <w:r w:rsidRPr="005D64CB">
              <w:rPr>
                <w:rFonts w:eastAsia="SimSun"/>
                <w:b/>
                <w:bCs/>
                <w:u w:val="none"/>
              </w:rPr>
              <w:t>2.</w:t>
            </w:r>
            <w:r w:rsidRPr="005D64CB">
              <w:rPr>
                <w:rFonts w:eastAsia="SimSun"/>
                <w:b/>
                <w:bCs/>
                <w:u w:val="none"/>
              </w:rPr>
              <w:tab/>
            </w:r>
            <w:r w:rsidR="006C7777">
              <w:rPr>
                <w:rFonts w:eastAsia="SimSun"/>
                <w:b/>
                <w:bCs/>
                <w:u w:val="none"/>
              </w:rPr>
              <w:t xml:space="preserve">Dosage form and strengths </w:t>
            </w:r>
          </w:p>
          <w:p w14:paraId="510BEECB" w14:textId="7B5F6431" w:rsidR="0074685B" w:rsidRPr="005D64CB" w:rsidRDefault="0074685B" w:rsidP="00332932">
            <w:pPr>
              <w:spacing w:before="40" w:after="40"/>
              <w:jc w:val="center"/>
              <w:rPr>
                <w:rFonts w:eastAsia="SimSun"/>
                <w:i/>
                <w:iCs/>
              </w:rPr>
            </w:pPr>
            <w:r w:rsidRPr="005D64CB">
              <w:rPr>
                <w:rFonts w:eastAsia="SimSun"/>
                <w:i/>
                <w:iCs/>
              </w:rPr>
              <w:t xml:space="preserve">&lt; </w:t>
            </w:r>
            <w:r w:rsidR="00177B92" w:rsidRPr="005D64CB">
              <w:rPr>
                <w:rFonts w:eastAsia="SimSun"/>
                <w:i/>
                <w:iCs/>
              </w:rPr>
              <w:t>Enter information here</w:t>
            </w:r>
            <w:r w:rsidRPr="005D64CB">
              <w:rPr>
                <w:rFonts w:eastAsia="SimSun"/>
                <w:i/>
                <w:iCs/>
              </w:rPr>
              <w:t xml:space="preserve"> &gt;</w:t>
            </w:r>
          </w:p>
          <w:p w14:paraId="6AB70972" w14:textId="77777777" w:rsidR="0074685B" w:rsidRPr="005D64CB" w:rsidRDefault="0074685B" w:rsidP="004129B1">
            <w:pPr>
              <w:rPr>
                <w:rFonts w:eastAsia="SimSun"/>
              </w:rPr>
            </w:pPr>
          </w:p>
          <w:p w14:paraId="0AF23EAC" w14:textId="77777777" w:rsidR="0074685B" w:rsidRPr="005D64CB" w:rsidRDefault="0074685B" w:rsidP="00707142">
            <w:pPr>
              <w:jc w:val="center"/>
              <w:rPr>
                <w:rFonts w:eastAsia="SimSun"/>
              </w:rPr>
            </w:pPr>
          </w:p>
        </w:tc>
      </w:tr>
    </w:tbl>
    <w:p w14:paraId="604E0FB6" w14:textId="77777777" w:rsidR="0074685B" w:rsidRPr="005D64CB" w:rsidRDefault="0074685B" w:rsidP="0074685B"/>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4"/>
      </w:tblGrid>
      <w:tr w:rsidR="0074685B" w:rsidRPr="005D64CB" w14:paraId="364B767F" w14:textId="77777777" w:rsidTr="00707142">
        <w:trPr>
          <w:jc w:val="center"/>
        </w:trPr>
        <w:tc>
          <w:tcPr>
            <w:tcW w:w="9004" w:type="dxa"/>
          </w:tcPr>
          <w:p w14:paraId="174F047C" w14:textId="1D9B48AE" w:rsidR="006C7777" w:rsidRPr="004129B1" w:rsidRDefault="0074685B" w:rsidP="006C7777">
            <w:pPr>
              <w:pStyle w:val="Itemheading"/>
              <w:pBdr>
                <w:top w:val="single" w:sz="4" w:space="1" w:color="auto"/>
                <w:left w:val="single" w:sz="4" w:space="4" w:color="auto"/>
                <w:bottom w:val="single" w:sz="4" w:space="1" w:color="auto"/>
                <w:right w:val="single" w:sz="4" w:space="4" w:color="auto"/>
              </w:pBdr>
              <w:shd w:val="clear" w:color="auto" w:fill="E6E6E6"/>
              <w:ind w:left="426" w:hanging="426"/>
              <w:rPr>
                <w:rFonts w:eastAsia="SimSun"/>
                <w:b/>
                <w:bCs/>
                <w:u w:val="none"/>
              </w:rPr>
            </w:pPr>
            <w:r w:rsidRPr="005D64CB">
              <w:rPr>
                <w:rFonts w:eastAsia="SimSun"/>
                <w:b/>
                <w:bCs/>
                <w:u w:val="none"/>
              </w:rPr>
              <w:t>3.</w:t>
            </w:r>
            <w:r w:rsidRPr="005D64CB">
              <w:rPr>
                <w:rFonts w:eastAsia="SimSun"/>
                <w:b/>
                <w:bCs/>
                <w:u w:val="none"/>
              </w:rPr>
              <w:tab/>
            </w:r>
            <w:r w:rsidR="004129B1" w:rsidRPr="004129B1">
              <w:rPr>
                <w:rFonts w:eastAsia="SimSun"/>
                <w:b/>
                <w:bCs/>
                <w:u w:val="none"/>
              </w:rPr>
              <w:t>Application</w:t>
            </w:r>
            <w:r w:rsidR="006C7777" w:rsidRPr="004129B1">
              <w:rPr>
                <w:rFonts w:eastAsia="SimSun"/>
                <w:b/>
                <w:bCs/>
                <w:u w:val="none"/>
              </w:rPr>
              <w:t xml:space="preserve"> numbers  </w:t>
            </w:r>
          </w:p>
          <w:p w14:paraId="4DF84810" w14:textId="36AFB862" w:rsidR="0074685B" w:rsidRPr="004129B1" w:rsidRDefault="006C7777" w:rsidP="004129B1">
            <w:pPr>
              <w:pStyle w:val="Itemheading"/>
              <w:pBdr>
                <w:top w:val="single" w:sz="4" w:space="1" w:color="auto"/>
                <w:left w:val="single" w:sz="4" w:space="4" w:color="auto"/>
                <w:bottom w:val="single" w:sz="4" w:space="1" w:color="auto"/>
                <w:right w:val="single" w:sz="4" w:space="4" w:color="auto"/>
              </w:pBdr>
              <w:shd w:val="clear" w:color="auto" w:fill="E6E6E6"/>
              <w:tabs>
                <w:tab w:val="clear" w:pos="709"/>
                <w:tab w:val="clear" w:pos="1134"/>
                <w:tab w:val="clear" w:pos="2835"/>
              </w:tabs>
              <w:spacing w:before="0" w:after="0"/>
              <w:ind w:left="426" w:hanging="426"/>
              <w:rPr>
                <w:rFonts w:eastAsia="SimSun"/>
                <w:i/>
                <w:iCs/>
                <w:u w:val="none"/>
              </w:rPr>
            </w:pPr>
            <w:r w:rsidRPr="004129B1">
              <w:rPr>
                <w:rFonts w:eastAsia="SimSun"/>
                <w:b/>
                <w:bCs/>
                <w:u w:val="none"/>
              </w:rPr>
              <w:t xml:space="preserve">      </w:t>
            </w:r>
            <w:r w:rsidRPr="004129B1">
              <w:rPr>
                <w:rFonts w:eastAsia="SimSun"/>
                <w:i/>
                <w:iCs/>
                <w:u w:val="none"/>
              </w:rPr>
              <w:t>(if available for any strengths of the product line,</w:t>
            </w:r>
            <w:r w:rsidRPr="006C7777">
              <w:rPr>
                <w:rFonts w:eastAsia="SimSun"/>
                <w:i/>
                <w:iCs/>
                <w:u w:val="none"/>
              </w:rPr>
              <w:t xml:space="preserve"> including the reference strength)</w:t>
            </w:r>
          </w:p>
          <w:p w14:paraId="48F16A0D" w14:textId="1B3EB97D" w:rsidR="0074685B" w:rsidRPr="004129B1" w:rsidRDefault="004129B1" w:rsidP="004129B1">
            <w:pPr>
              <w:jc w:val="center"/>
              <w:rPr>
                <w:rFonts w:eastAsia="SimSun"/>
                <w:i/>
                <w:iCs/>
              </w:rPr>
            </w:pPr>
            <w:r w:rsidRPr="004129B1">
              <w:rPr>
                <w:i/>
                <w:iCs/>
                <w:lang w:val="en-CA"/>
              </w:rPr>
              <w:t>&lt;for official use only&gt;</w:t>
            </w:r>
          </w:p>
          <w:p w14:paraId="571BCBEF" w14:textId="77777777" w:rsidR="0074685B" w:rsidRDefault="0074685B" w:rsidP="00707142">
            <w:pPr>
              <w:jc w:val="center"/>
              <w:rPr>
                <w:rFonts w:eastAsia="SimSun"/>
              </w:rPr>
            </w:pPr>
          </w:p>
          <w:p w14:paraId="707E3F33" w14:textId="77777777" w:rsidR="004129B1" w:rsidRPr="005D64CB" w:rsidRDefault="004129B1" w:rsidP="00707142">
            <w:pPr>
              <w:jc w:val="center"/>
              <w:rPr>
                <w:rFonts w:eastAsia="SimSun"/>
              </w:rPr>
            </w:pPr>
          </w:p>
        </w:tc>
      </w:tr>
    </w:tbl>
    <w:p w14:paraId="080DC06E" w14:textId="77777777" w:rsidR="0074685B" w:rsidRPr="005D64CB" w:rsidRDefault="0074685B" w:rsidP="0074685B">
      <w:pPr>
        <w:spacing w:line="36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4"/>
      </w:tblGrid>
      <w:tr w:rsidR="0074685B" w:rsidRPr="005D64CB" w14:paraId="7BF6E0E1" w14:textId="77777777" w:rsidTr="00707142">
        <w:trPr>
          <w:jc w:val="center"/>
        </w:trPr>
        <w:tc>
          <w:tcPr>
            <w:tcW w:w="9004" w:type="dxa"/>
          </w:tcPr>
          <w:p w14:paraId="129BEAB8" w14:textId="77777777" w:rsidR="0074685B" w:rsidRPr="005D64CB" w:rsidRDefault="0074685B" w:rsidP="00707142">
            <w:pPr>
              <w:pStyle w:val="Itemheading"/>
              <w:pBdr>
                <w:top w:val="single" w:sz="4" w:space="1" w:color="auto"/>
                <w:left w:val="single" w:sz="4" w:space="4" w:color="auto"/>
                <w:bottom w:val="single" w:sz="4" w:space="1" w:color="auto"/>
                <w:right w:val="single" w:sz="4" w:space="4" w:color="auto"/>
              </w:pBdr>
              <w:shd w:val="clear" w:color="auto" w:fill="E6E6E6"/>
              <w:tabs>
                <w:tab w:val="clear" w:pos="709"/>
                <w:tab w:val="clear" w:pos="1134"/>
                <w:tab w:val="clear" w:pos="2835"/>
              </w:tabs>
              <w:spacing w:before="0" w:after="0"/>
              <w:ind w:left="426" w:hanging="426"/>
              <w:rPr>
                <w:rFonts w:eastAsia="SimSun"/>
                <w:b/>
                <w:bCs/>
                <w:u w:val="none"/>
              </w:rPr>
            </w:pPr>
            <w:r w:rsidRPr="005D64CB">
              <w:rPr>
                <w:rFonts w:eastAsia="SimSun"/>
                <w:b/>
                <w:bCs/>
                <w:u w:val="none"/>
              </w:rPr>
              <w:t>4.</w:t>
            </w:r>
            <w:r w:rsidRPr="005D64CB">
              <w:rPr>
                <w:rFonts w:eastAsia="SimSun"/>
                <w:b/>
                <w:bCs/>
                <w:u w:val="none"/>
              </w:rPr>
              <w:tab/>
              <w:t>Name of applicant and official address</w:t>
            </w:r>
          </w:p>
          <w:p w14:paraId="02885583" w14:textId="17AE0A42" w:rsidR="0074685B" w:rsidRPr="005D64CB" w:rsidRDefault="0074685B" w:rsidP="00332932">
            <w:pPr>
              <w:spacing w:before="40" w:after="40"/>
              <w:jc w:val="center"/>
              <w:rPr>
                <w:rFonts w:eastAsia="SimSun"/>
                <w:i/>
                <w:iCs/>
              </w:rPr>
            </w:pPr>
            <w:r w:rsidRPr="005D64CB">
              <w:rPr>
                <w:rFonts w:eastAsia="SimSun"/>
                <w:i/>
                <w:iCs/>
              </w:rPr>
              <w:t xml:space="preserve">&lt; </w:t>
            </w:r>
            <w:r w:rsidR="00177B92" w:rsidRPr="005D64CB">
              <w:rPr>
                <w:rFonts w:eastAsia="SimSun"/>
                <w:i/>
                <w:iCs/>
              </w:rPr>
              <w:t>Enter information here</w:t>
            </w:r>
            <w:r w:rsidRPr="005D64CB">
              <w:rPr>
                <w:rFonts w:eastAsia="SimSun"/>
                <w:i/>
                <w:iCs/>
              </w:rPr>
              <w:t xml:space="preserve"> &gt;</w:t>
            </w:r>
          </w:p>
          <w:p w14:paraId="4FD0AC04" w14:textId="77777777" w:rsidR="0074685B" w:rsidRPr="005D64CB" w:rsidRDefault="0074685B" w:rsidP="004129B1">
            <w:pPr>
              <w:rPr>
                <w:rFonts w:eastAsia="SimSun"/>
              </w:rPr>
            </w:pPr>
          </w:p>
          <w:p w14:paraId="1363EFE5" w14:textId="77777777" w:rsidR="0074685B" w:rsidRPr="005D64CB" w:rsidRDefault="0074685B" w:rsidP="00707142">
            <w:pPr>
              <w:jc w:val="center"/>
              <w:rPr>
                <w:rFonts w:eastAsia="SimSun"/>
              </w:rPr>
            </w:pPr>
          </w:p>
        </w:tc>
      </w:tr>
    </w:tbl>
    <w:p w14:paraId="491E1CE3" w14:textId="77777777" w:rsidR="0074685B" w:rsidRPr="005D64CB" w:rsidRDefault="0074685B" w:rsidP="0074685B"/>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4"/>
      </w:tblGrid>
      <w:tr w:rsidR="0074685B" w:rsidRPr="005D64CB" w14:paraId="317265C6" w14:textId="77777777" w:rsidTr="00707142">
        <w:trPr>
          <w:jc w:val="center"/>
        </w:trPr>
        <w:tc>
          <w:tcPr>
            <w:tcW w:w="9004" w:type="dxa"/>
          </w:tcPr>
          <w:p w14:paraId="234701C4" w14:textId="77777777" w:rsidR="0074685B" w:rsidRPr="005D64CB" w:rsidRDefault="0074685B" w:rsidP="00707142">
            <w:pPr>
              <w:pStyle w:val="Itemheading"/>
              <w:pBdr>
                <w:top w:val="single" w:sz="4" w:space="1" w:color="auto"/>
                <w:left w:val="single" w:sz="4" w:space="4" w:color="auto"/>
                <w:bottom w:val="single" w:sz="4" w:space="1" w:color="auto"/>
                <w:right w:val="single" w:sz="4" w:space="4" w:color="auto"/>
              </w:pBdr>
              <w:shd w:val="clear" w:color="auto" w:fill="E6E6E6"/>
              <w:tabs>
                <w:tab w:val="clear" w:pos="709"/>
                <w:tab w:val="clear" w:pos="1134"/>
                <w:tab w:val="clear" w:pos="2835"/>
              </w:tabs>
              <w:spacing w:before="0" w:after="0"/>
              <w:ind w:left="426" w:hanging="426"/>
              <w:rPr>
                <w:rFonts w:eastAsia="SimSun"/>
                <w:b/>
                <w:bCs/>
                <w:u w:val="none"/>
              </w:rPr>
            </w:pPr>
            <w:r w:rsidRPr="005D64CB">
              <w:rPr>
                <w:rFonts w:eastAsia="SimSun"/>
                <w:b/>
                <w:bCs/>
                <w:u w:val="none"/>
              </w:rPr>
              <w:t>5.</w:t>
            </w:r>
            <w:r w:rsidRPr="005D64CB">
              <w:rPr>
                <w:rFonts w:eastAsia="SimSun"/>
                <w:b/>
                <w:bCs/>
                <w:u w:val="none"/>
              </w:rPr>
              <w:tab/>
              <w:t>Name of manufacturer of finished product and official address</w:t>
            </w:r>
          </w:p>
          <w:p w14:paraId="761B72BF" w14:textId="6865C0AE" w:rsidR="0074685B" w:rsidRPr="005D64CB" w:rsidRDefault="0074685B" w:rsidP="00332932">
            <w:pPr>
              <w:spacing w:before="40" w:after="40"/>
              <w:jc w:val="center"/>
              <w:rPr>
                <w:rFonts w:eastAsia="SimSun"/>
                <w:i/>
                <w:iCs/>
              </w:rPr>
            </w:pPr>
            <w:r w:rsidRPr="005D64CB">
              <w:rPr>
                <w:rFonts w:eastAsia="SimSun"/>
                <w:i/>
                <w:iCs/>
              </w:rPr>
              <w:t xml:space="preserve">&lt; </w:t>
            </w:r>
            <w:r w:rsidR="00177B92" w:rsidRPr="005D64CB">
              <w:rPr>
                <w:rFonts w:eastAsia="SimSun"/>
                <w:i/>
                <w:iCs/>
              </w:rPr>
              <w:t>Enter information her</w:t>
            </w:r>
            <w:r w:rsidRPr="005D64CB">
              <w:rPr>
                <w:rFonts w:eastAsia="SimSun"/>
                <w:i/>
                <w:iCs/>
              </w:rPr>
              <w:t xml:space="preserve"> &gt;</w:t>
            </w:r>
          </w:p>
          <w:p w14:paraId="160E1295" w14:textId="77777777" w:rsidR="0074685B" w:rsidRPr="005D64CB" w:rsidRDefault="0074685B" w:rsidP="00707142">
            <w:pPr>
              <w:jc w:val="center"/>
              <w:rPr>
                <w:rFonts w:eastAsia="SimSun"/>
              </w:rPr>
            </w:pPr>
          </w:p>
          <w:p w14:paraId="4F9C122F" w14:textId="77777777" w:rsidR="0074685B" w:rsidRPr="005D64CB" w:rsidRDefault="0074685B" w:rsidP="004129B1">
            <w:pPr>
              <w:rPr>
                <w:rFonts w:eastAsia="SimSun"/>
              </w:rPr>
            </w:pPr>
          </w:p>
        </w:tc>
      </w:tr>
    </w:tbl>
    <w:p w14:paraId="0CB72876" w14:textId="77777777" w:rsidR="0074685B" w:rsidRPr="005D64CB" w:rsidRDefault="0074685B" w:rsidP="0074685B"/>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4"/>
      </w:tblGrid>
      <w:tr w:rsidR="0074685B" w:rsidRPr="005D64CB" w14:paraId="6215140E" w14:textId="77777777" w:rsidTr="00707142">
        <w:trPr>
          <w:jc w:val="center"/>
        </w:trPr>
        <w:tc>
          <w:tcPr>
            <w:tcW w:w="9004" w:type="dxa"/>
          </w:tcPr>
          <w:p w14:paraId="6997EDF0" w14:textId="77777777" w:rsidR="0074685B" w:rsidRPr="005D64CB" w:rsidRDefault="0074685B" w:rsidP="00707142">
            <w:pPr>
              <w:pStyle w:val="Itemheading"/>
              <w:pBdr>
                <w:top w:val="single" w:sz="4" w:space="1" w:color="auto"/>
                <w:left w:val="single" w:sz="4" w:space="4" w:color="auto"/>
                <w:bottom w:val="single" w:sz="4" w:space="1" w:color="auto"/>
                <w:right w:val="single" w:sz="4" w:space="4" w:color="auto"/>
              </w:pBdr>
              <w:shd w:val="clear" w:color="auto" w:fill="E6E6E6"/>
              <w:tabs>
                <w:tab w:val="clear" w:pos="709"/>
                <w:tab w:val="clear" w:pos="1134"/>
                <w:tab w:val="clear" w:pos="2835"/>
              </w:tabs>
              <w:spacing w:before="0" w:after="0"/>
              <w:ind w:left="426" w:hanging="426"/>
              <w:rPr>
                <w:rFonts w:eastAsia="SimSun"/>
                <w:i/>
                <w:iCs/>
                <w:u w:val="none"/>
              </w:rPr>
            </w:pPr>
            <w:r w:rsidRPr="005D64CB">
              <w:rPr>
                <w:rFonts w:eastAsia="SimSun"/>
                <w:b/>
                <w:bCs/>
                <w:u w:val="none"/>
              </w:rPr>
              <w:t>6.</w:t>
            </w:r>
            <w:r w:rsidRPr="005D64CB">
              <w:rPr>
                <w:rFonts w:eastAsia="SimSun"/>
                <w:b/>
                <w:bCs/>
                <w:u w:val="none"/>
              </w:rPr>
              <w:tab/>
              <w:t>Name and address of the laboratory or contract research organization(s) where the biowaiver dissolution studies were conducted</w:t>
            </w:r>
            <w:r w:rsidRPr="005D64CB">
              <w:rPr>
                <w:rFonts w:eastAsia="SimSun"/>
                <w:i/>
                <w:iCs/>
                <w:u w:val="none"/>
              </w:rPr>
              <w:t xml:space="preserve"> (if applicable)</w:t>
            </w:r>
          </w:p>
          <w:p w14:paraId="048FFD70" w14:textId="1FC50A2B" w:rsidR="0074685B" w:rsidRPr="005D64CB" w:rsidRDefault="0074685B" w:rsidP="00332932">
            <w:pPr>
              <w:spacing w:before="40" w:after="40"/>
              <w:jc w:val="center"/>
              <w:rPr>
                <w:rFonts w:eastAsia="SimSun"/>
                <w:i/>
                <w:iCs/>
              </w:rPr>
            </w:pPr>
            <w:r w:rsidRPr="005D64CB">
              <w:rPr>
                <w:rFonts w:eastAsia="SimSun"/>
                <w:i/>
                <w:iCs/>
              </w:rPr>
              <w:t xml:space="preserve">&lt; </w:t>
            </w:r>
            <w:r w:rsidR="00177B92" w:rsidRPr="005D64CB">
              <w:rPr>
                <w:rFonts w:eastAsia="SimSun"/>
                <w:i/>
                <w:iCs/>
              </w:rPr>
              <w:t>Enter information here</w:t>
            </w:r>
            <w:r w:rsidRPr="005D64CB">
              <w:rPr>
                <w:rFonts w:eastAsia="SimSun"/>
                <w:i/>
                <w:iCs/>
              </w:rPr>
              <w:t xml:space="preserve"> &gt;</w:t>
            </w:r>
          </w:p>
          <w:p w14:paraId="7A10990C" w14:textId="77777777" w:rsidR="0074685B" w:rsidRPr="005D64CB" w:rsidRDefault="0074685B" w:rsidP="004129B1">
            <w:pPr>
              <w:rPr>
                <w:rFonts w:eastAsia="SimSun"/>
                <w:i/>
                <w:iCs/>
              </w:rPr>
            </w:pPr>
          </w:p>
          <w:p w14:paraId="69CC6A40" w14:textId="77777777" w:rsidR="0074685B" w:rsidRPr="005D64CB" w:rsidRDefault="0074685B" w:rsidP="00707142">
            <w:pPr>
              <w:jc w:val="center"/>
              <w:rPr>
                <w:rFonts w:eastAsia="SimSun"/>
              </w:rPr>
            </w:pPr>
          </w:p>
        </w:tc>
      </w:tr>
    </w:tbl>
    <w:p w14:paraId="7F030559" w14:textId="77777777" w:rsidR="004129B1" w:rsidRDefault="004129B1" w:rsidP="00654CE2">
      <w:pPr>
        <w:spacing w:line="360" w:lineRule="auto"/>
      </w:pPr>
    </w:p>
    <w:p w14:paraId="19419003" w14:textId="13C1706F" w:rsidR="00654CE2" w:rsidRPr="00654CE2" w:rsidRDefault="00654CE2" w:rsidP="00654CE2">
      <w:pPr>
        <w:spacing w:line="360" w:lineRule="auto"/>
        <w:rPr>
          <w:lang w:val="en-US"/>
        </w:rPr>
      </w:pPr>
      <w:r w:rsidRPr="00654CE2">
        <w:rPr>
          <w:lang w:val="en-US"/>
        </w:rPr>
        <w:t>I, the undersigned, certify, that the information provided in this application and the attached documents is correct and true.</w:t>
      </w:r>
    </w:p>
    <w:p w14:paraId="033E7A17" w14:textId="77777777" w:rsidR="00654CE2" w:rsidRPr="00654CE2" w:rsidRDefault="00654CE2" w:rsidP="00654CE2">
      <w:pPr>
        <w:spacing w:line="360" w:lineRule="auto"/>
        <w:rPr>
          <w:lang w:val="en-US"/>
        </w:rPr>
      </w:pPr>
      <w:r w:rsidRPr="00654CE2">
        <w:rPr>
          <w:lang w:val="en-US"/>
        </w:rPr>
        <w:t xml:space="preserve">Signed on behalf of: </w:t>
      </w:r>
    </w:p>
    <w:p w14:paraId="0EDE8446" w14:textId="77777777" w:rsidR="00654CE2" w:rsidRPr="00654CE2" w:rsidRDefault="00654CE2" w:rsidP="00654CE2">
      <w:pPr>
        <w:spacing w:line="360" w:lineRule="auto"/>
        <w:rPr>
          <w:lang w:val="en-US"/>
        </w:rPr>
      </w:pPr>
      <w:r w:rsidRPr="00654CE2">
        <w:rPr>
          <w:lang w:val="en-US"/>
        </w:rPr>
        <w:t>&lt;</w:t>
      </w:r>
      <w:r w:rsidRPr="00654CE2">
        <w:rPr>
          <w:b/>
          <w:i/>
        </w:rPr>
        <w:t>company</w:t>
      </w:r>
      <w:r w:rsidRPr="00654CE2">
        <w:rPr>
          <w:lang w:val="en-US"/>
        </w:rPr>
        <w:t>&gt;</w:t>
      </w:r>
    </w:p>
    <w:p w14:paraId="09852297" w14:textId="77777777" w:rsidR="00654CE2" w:rsidRPr="00654CE2" w:rsidRDefault="00654CE2" w:rsidP="00654CE2">
      <w:pPr>
        <w:spacing w:line="360" w:lineRule="auto"/>
        <w:rPr>
          <w:lang w:val="en-US"/>
        </w:rPr>
      </w:pPr>
    </w:p>
    <w:p w14:paraId="21BBEF4D" w14:textId="41D828E0" w:rsidR="00654CE2" w:rsidRDefault="00654CE2" w:rsidP="0074685B">
      <w:pPr>
        <w:spacing w:line="360" w:lineRule="auto"/>
        <w:rPr>
          <w:lang w:val="en-US"/>
        </w:rPr>
      </w:pPr>
      <w:r w:rsidRPr="00654CE2">
        <w:rPr>
          <w:lang w:val="en-US"/>
        </w:rPr>
        <w:lastRenderedPageBreak/>
        <w:t>_______________ (Date)</w:t>
      </w:r>
    </w:p>
    <w:p w14:paraId="67711622" w14:textId="77777777" w:rsidR="00C2453E" w:rsidRDefault="00C2453E" w:rsidP="00C2453E">
      <w:pPr>
        <w:spacing w:line="360" w:lineRule="auto"/>
        <w:rPr>
          <w:lang w:val="en-US"/>
        </w:rPr>
      </w:pPr>
    </w:p>
    <w:p w14:paraId="48D34FE5" w14:textId="346D7D6A" w:rsidR="00C2453E" w:rsidRPr="00C2453E" w:rsidRDefault="00C2453E" w:rsidP="00C2453E">
      <w:pPr>
        <w:spacing w:line="360" w:lineRule="auto"/>
        <w:rPr>
          <w:lang w:val="en-US"/>
        </w:rPr>
      </w:pPr>
      <w:r w:rsidRPr="00C2453E">
        <w:rPr>
          <w:lang w:val="en-US"/>
        </w:rPr>
        <w:t>________________________________________ (Name and title)</w:t>
      </w:r>
    </w:p>
    <w:p w14:paraId="28AF4515" w14:textId="77777777" w:rsidR="00C2453E" w:rsidRDefault="00C2453E" w:rsidP="0074685B">
      <w:pPr>
        <w:spacing w:line="360" w:lineRule="auto"/>
        <w:rPr>
          <w:lang w:val="en-US"/>
        </w:rPr>
      </w:pPr>
    </w:p>
    <w:p w14:paraId="7F163685" w14:textId="77777777" w:rsidR="00654CE2" w:rsidRPr="00654CE2" w:rsidRDefault="00654CE2" w:rsidP="0074685B">
      <w:pPr>
        <w:spacing w:line="360" w:lineRule="auto"/>
        <w:rPr>
          <w:lang w:val="en-US"/>
        </w:rPr>
      </w:pPr>
    </w:p>
    <w:p w14:paraId="06B32017" w14:textId="77777777" w:rsidR="0074685B" w:rsidRPr="005D64CB" w:rsidRDefault="0074685B" w:rsidP="0074685B">
      <w:pPr>
        <w:pStyle w:val="Heading1"/>
        <w:rPr>
          <w:rFonts w:ascii="Times New Roman" w:hAnsi="Times New Roman" w:cs="Times New Roman"/>
          <w:sz w:val="24"/>
          <w:szCs w:val="24"/>
        </w:rPr>
      </w:pPr>
      <w:r w:rsidRPr="005D64CB">
        <w:rPr>
          <w:rFonts w:ascii="Times New Roman" w:hAnsi="Times New Roman" w:cs="Times New Roman"/>
          <w:sz w:val="24"/>
          <w:szCs w:val="24"/>
        </w:rPr>
        <w:t>Test product</w:t>
      </w:r>
    </w:p>
    <w:p w14:paraId="20E2CF20" w14:textId="7777777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 xml:space="preserve">Tabulation of the composition of formulation proposed for marketing </w:t>
      </w:r>
    </w:p>
    <w:p w14:paraId="3830BE04" w14:textId="14A375AA" w:rsidR="0074685B" w:rsidRPr="005D64CB" w:rsidRDefault="00177B92" w:rsidP="0074685B">
      <w:pPr>
        <w:pStyle w:val="Bullet"/>
        <w:numPr>
          <w:ilvl w:val="0"/>
          <w:numId w:val="1"/>
        </w:numPr>
        <w:rPr>
          <w:rFonts w:ascii="Times New Roman" w:hAnsi="Times New Roman"/>
          <w:sz w:val="24"/>
          <w:szCs w:val="24"/>
        </w:rPr>
      </w:pPr>
      <w:r w:rsidRPr="005D64CB">
        <w:rPr>
          <w:rFonts w:ascii="Times New Roman" w:hAnsi="Times New Roman"/>
          <w:sz w:val="24"/>
          <w:szCs w:val="24"/>
        </w:rPr>
        <w:t>S</w:t>
      </w:r>
      <w:r w:rsidR="0074685B" w:rsidRPr="005D64CB">
        <w:rPr>
          <w:rFonts w:ascii="Times New Roman" w:hAnsi="Times New Roman"/>
          <w:sz w:val="24"/>
          <w:szCs w:val="24"/>
        </w:rPr>
        <w:t xml:space="preserve">tate the location of the master formulae in the quality part of the submission. </w:t>
      </w:r>
    </w:p>
    <w:p w14:paraId="40F66C8E"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 xml:space="preserve">For solid oral dosage forms the table should contain only the ingredients in tablet core or contents of a capsule. A copy of the table should be filled in for the film coating or hard capsule, if any. </w:t>
      </w:r>
    </w:p>
    <w:p w14:paraId="48AF59E7"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Biowaiver batches should be at least of pilot scale (10% of production scale or 100,000 capsules or tablets, whichever is greater) and manufacturing method should be the same as for production scale.</w:t>
      </w:r>
    </w:p>
    <w:p w14:paraId="0A18D65A" w14:textId="77777777" w:rsidR="0074685B" w:rsidRPr="005D64CB" w:rsidRDefault="0074685B" w:rsidP="0074685B">
      <w:pPr>
        <w:pStyle w:val="Bullet"/>
        <w:numPr>
          <w:ilvl w:val="0"/>
          <w:numId w:val="0"/>
        </w:numPr>
        <w:ind w:left="792"/>
        <w:rPr>
          <w:rFonts w:ascii="Times New Roman" w:hAnsi="Times New Roman"/>
          <w:sz w:val="24"/>
          <w:szCs w:val="24"/>
        </w:rPr>
      </w:pPr>
    </w:p>
    <w:tbl>
      <w:tblPr>
        <w:tblStyle w:val="TableProfessional"/>
        <w:tblW w:w="0" w:type="auto"/>
        <w:jc w:val="center"/>
        <w:tblInd w:w="0" w:type="dxa"/>
        <w:tblLook w:val="04A0" w:firstRow="1" w:lastRow="0" w:firstColumn="1" w:lastColumn="0" w:noHBand="0" w:noVBand="1"/>
      </w:tblPr>
      <w:tblGrid>
        <w:gridCol w:w="4148"/>
        <w:gridCol w:w="1099"/>
        <w:gridCol w:w="1097"/>
        <w:gridCol w:w="1330"/>
        <w:gridCol w:w="1330"/>
      </w:tblGrid>
      <w:tr w:rsidR="0074685B" w:rsidRPr="005D64CB" w14:paraId="446B7D33" w14:textId="77777777" w:rsidTr="00707142">
        <w:trPr>
          <w:cnfStyle w:val="100000000000" w:firstRow="1" w:lastRow="0" w:firstColumn="0" w:lastColumn="0" w:oddVBand="0" w:evenVBand="0" w:oddHBand="0" w:evenHBand="0" w:firstRowFirstColumn="0" w:firstRowLastColumn="0" w:lastRowFirstColumn="0" w:lastRowLastColumn="0"/>
          <w:jc w:val="center"/>
        </w:trPr>
        <w:tc>
          <w:tcPr>
            <w:tcW w:w="9004" w:type="dxa"/>
            <w:gridSpan w:val="5"/>
          </w:tcPr>
          <w:p w14:paraId="75E3EF97" w14:textId="77777777" w:rsidR="0074685B" w:rsidRPr="005D64CB" w:rsidRDefault="0074685B" w:rsidP="00707142">
            <w:pPr>
              <w:keepNext/>
              <w:jc w:val="center"/>
              <w:rPr>
                <w:b w:val="0"/>
                <w:bCs w:val="0"/>
              </w:rPr>
            </w:pPr>
            <w:r w:rsidRPr="005D64CB">
              <w:t>Composition of the batch used for comparative dissolution studies</w:t>
            </w:r>
          </w:p>
        </w:tc>
      </w:tr>
      <w:tr w:rsidR="0074685B" w:rsidRPr="005D64CB" w14:paraId="7BF3DA85" w14:textId="77777777" w:rsidTr="00332932">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6AAEE56A" w14:textId="77777777" w:rsidR="0074685B" w:rsidRPr="005D64CB" w:rsidRDefault="0074685B" w:rsidP="00332932">
            <w:pPr>
              <w:pStyle w:val="WHO"/>
              <w:keepNext/>
              <w:widowControl w:val="0"/>
              <w:spacing w:before="40" w:after="40"/>
              <w:ind w:left="58" w:right="58"/>
              <w:rPr>
                <w:color w:val="000000"/>
              </w:rPr>
            </w:pPr>
            <w:r w:rsidRPr="005D64CB">
              <w:rPr>
                <w:color w:val="000000"/>
              </w:rPr>
              <w:t>Batch number for biowaiver batch</w:t>
            </w:r>
          </w:p>
        </w:tc>
        <w:tc>
          <w:tcPr>
            <w:tcW w:w="4856" w:type="dxa"/>
            <w:gridSpan w:val="4"/>
          </w:tcPr>
          <w:p w14:paraId="52A4162F" w14:textId="77777777" w:rsidR="0074685B" w:rsidRPr="005D64CB" w:rsidRDefault="0074685B" w:rsidP="00332932">
            <w:pPr>
              <w:widowControl w:val="0"/>
              <w:spacing w:before="40" w:after="40"/>
              <w:ind w:left="57" w:right="57"/>
              <w:rPr>
                <w:color w:val="000000"/>
              </w:rPr>
            </w:pPr>
          </w:p>
        </w:tc>
      </w:tr>
      <w:tr w:rsidR="0074685B" w:rsidRPr="005D64CB" w14:paraId="58B82333" w14:textId="77777777" w:rsidTr="00332932">
        <w:trPr>
          <w:cnfStyle w:val="000000010000" w:firstRow="0" w:lastRow="0" w:firstColumn="0" w:lastColumn="0" w:oddVBand="0" w:evenVBand="0" w:oddHBand="0" w:evenHBand="1" w:firstRowFirstColumn="0" w:firstRowLastColumn="0" w:lastRowFirstColumn="0" w:lastRowLastColumn="0"/>
          <w:jc w:val="center"/>
        </w:trPr>
        <w:tc>
          <w:tcPr>
            <w:tcW w:w="4148" w:type="dxa"/>
          </w:tcPr>
          <w:p w14:paraId="55130B2A" w14:textId="77777777" w:rsidR="0074685B" w:rsidRPr="005D64CB" w:rsidRDefault="0074685B" w:rsidP="00332932">
            <w:pPr>
              <w:pStyle w:val="WHO"/>
              <w:keepNext/>
              <w:widowControl w:val="0"/>
              <w:spacing w:before="40" w:after="40"/>
              <w:ind w:left="58" w:right="58"/>
              <w:rPr>
                <w:color w:val="000000"/>
              </w:rPr>
            </w:pPr>
            <w:r w:rsidRPr="005D64CB">
              <w:rPr>
                <w:color w:val="000000"/>
              </w:rPr>
              <w:t>Batch size (number of unit doses)</w:t>
            </w:r>
          </w:p>
        </w:tc>
        <w:tc>
          <w:tcPr>
            <w:tcW w:w="4856" w:type="dxa"/>
            <w:gridSpan w:val="4"/>
          </w:tcPr>
          <w:p w14:paraId="56A024FF" w14:textId="77777777" w:rsidR="0074685B" w:rsidRPr="005D64CB" w:rsidRDefault="0074685B" w:rsidP="00332932">
            <w:pPr>
              <w:widowControl w:val="0"/>
              <w:spacing w:before="40" w:after="40"/>
              <w:ind w:left="57" w:right="57"/>
              <w:rPr>
                <w:color w:val="000000"/>
              </w:rPr>
            </w:pPr>
          </w:p>
        </w:tc>
      </w:tr>
      <w:tr w:rsidR="0074685B" w:rsidRPr="005D64CB" w14:paraId="7EC1EE88" w14:textId="77777777" w:rsidTr="00332932">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2B2B5031" w14:textId="77777777" w:rsidR="0074685B" w:rsidRPr="005D64CB" w:rsidRDefault="0074685B" w:rsidP="00332932">
            <w:pPr>
              <w:pStyle w:val="WHO"/>
              <w:keepNext/>
              <w:widowControl w:val="0"/>
              <w:spacing w:before="40" w:after="40"/>
              <w:ind w:left="58" w:right="58"/>
              <w:rPr>
                <w:color w:val="000000"/>
              </w:rPr>
            </w:pPr>
            <w:r w:rsidRPr="005D64CB">
              <w:rPr>
                <w:color w:val="000000"/>
              </w:rPr>
              <w:t>Date of manufacture</w:t>
            </w:r>
          </w:p>
        </w:tc>
        <w:tc>
          <w:tcPr>
            <w:tcW w:w="4856" w:type="dxa"/>
            <w:gridSpan w:val="4"/>
          </w:tcPr>
          <w:p w14:paraId="37B03A86" w14:textId="77777777" w:rsidR="0074685B" w:rsidRPr="005D64CB" w:rsidRDefault="0074685B" w:rsidP="00332932">
            <w:pPr>
              <w:widowControl w:val="0"/>
              <w:spacing w:before="40" w:after="40"/>
              <w:ind w:left="57" w:right="57"/>
              <w:rPr>
                <w:color w:val="000000"/>
              </w:rPr>
            </w:pPr>
          </w:p>
        </w:tc>
      </w:tr>
      <w:tr w:rsidR="0074685B" w:rsidRPr="005D64CB" w14:paraId="7278B559" w14:textId="77777777" w:rsidTr="00332932">
        <w:trPr>
          <w:cnfStyle w:val="000000010000" w:firstRow="0" w:lastRow="0" w:firstColumn="0" w:lastColumn="0" w:oddVBand="0" w:evenVBand="0" w:oddHBand="0" w:evenHBand="1" w:firstRowFirstColumn="0" w:firstRowLastColumn="0" w:lastRowFirstColumn="0" w:lastRowLastColumn="0"/>
          <w:jc w:val="center"/>
        </w:trPr>
        <w:tc>
          <w:tcPr>
            <w:tcW w:w="4148" w:type="dxa"/>
          </w:tcPr>
          <w:p w14:paraId="70E8DF06" w14:textId="77777777" w:rsidR="0074685B" w:rsidRPr="005D64CB" w:rsidRDefault="0074685B" w:rsidP="00332932">
            <w:pPr>
              <w:pStyle w:val="WHO"/>
              <w:keepNext/>
              <w:widowControl w:val="0"/>
              <w:spacing w:before="40" w:after="40"/>
              <w:ind w:left="58" w:right="58"/>
              <w:rPr>
                <w:color w:val="000000"/>
              </w:rPr>
            </w:pPr>
            <w:r w:rsidRPr="005D64CB">
              <w:rPr>
                <w:color w:val="000000"/>
              </w:rPr>
              <w:t>Expiry date</w:t>
            </w:r>
          </w:p>
        </w:tc>
        <w:tc>
          <w:tcPr>
            <w:tcW w:w="4856" w:type="dxa"/>
            <w:gridSpan w:val="4"/>
          </w:tcPr>
          <w:p w14:paraId="30C0E0B1" w14:textId="77777777" w:rsidR="0074685B" w:rsidRPr="005D64CB" w:rsidRDefault="0074685B" w:rsidP="00332932">
            <w:pPr>
              <w:widowControl w:val="0"/>
              <w:spacing w:before="40" w:after="40"/>
              <w:ind w:left="57" w:right="57"/>
              <w:rPr>
                <w:color w:val="000000"/>
              </w:rPr>
            </w:pPr>
          </w:p>
        </w:tc>
      </w:tr>
      <w:tr w:rsidR="0074685B" w:rsidRPr="005D64CB" w14:paraId="1B69BED9"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9004" w:type="dxa"/>
            <w:gridSpan w:val="5"/>
          </w:tcPr>
          <w:p w14:paraId="1BD20960" w14:textId="77777777" w:rsidR="0074685B" w:rsidRPr="005D64CB" w:rsidRDefault="0074685B" w:rsidP="00332932">
            <w:pPr>
              <w:pStyle w:val="WHO"/>
              <w:keepNext/>
              <w:widowControl w:val="0"/>
              <w:spacing w:before="40" w:after="40"/>
              <w:ind w:left="57" w:right="57"/>
              <w:rPr>
                <w:color w:val="000000"/>
              </w:rPr>
            </w:pPr>
            <w:r w:rsidRPr="005D64CB">
              <w:rPr>
                <w:color w:val="000000"/>
              </w:rPr>
              <w:t>Comments, if any</w:t>
            </w:r>
          </w:p>
          <w:p w14:paraId="63BE6D08" w14:textId="77777777" w:rsidR="0074685B" w:rsidRPr="005D64CB" w:rsidRDefault="0074685B" w:rsidP="00332932">
            <w:pPr>
              <w:pStyle w:val="WHO"/>
              <w:keepNext/>
              <w:widowControl w:val="0"/>
              <w:spacing w:before="40" w:after="40"/>
              <w:ind w:left="57" w:right="57"/>
              <w:rPr>
                <w:color w:val="000000"/>
              </w:rPr>
            </w:pPr>
          </w:p>
        </w:tc>
      </w:tr>
      <w:tr w:rsidR="0074685B" w:rsidRPr="005D64CB" w14:paraId="0DCB4437"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9004" w:type="dxa"/>
            <w:gridSpan w:val="5"/>
          </w:tcPr>
          <w:p w14:paraId="42CB56BC" w14:textId="77777777" w:rsidR="0074685B" w:rsidRPr="005D64CB" w:rsidRDefault="0074685B" w:rsidP="00332932">
            <w:pPr>
              <w:keepNext/>
              <w:spacing w:before="40" w:after="40"/>
              <w:jc w:val="center"/>
              <w:rPr>
                <w:b/>
                <w:color w:val="000000"/>
              </w:rPr>
            </w:pPr>
            <w:r w:rsidRPr="005D64CB">
              <w:rPr>
                <w:b/>
                <w:color w:val="000000"/>
              </w:rPr>
              <w:t>Unit dose compositions and FPP batch composition</w:t>
            </w:r>
          </w:p>
        </w:tc>
      </w:tr>
      <w:tr w:rsidR="0074685B" w:rsidRPr="005D64CB" w14:paraId="21E60C50"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4A04A442" w14:textId="77777777" w:rsidR="0074685B" w:rsidRPr="005D64CB" w:rsidRDefault="0074685B" w:rsidP="00332932">
            <w:pPr>
              <w:pStyle w:val="WHO"/>
              <w:keepNext/>
              <w:widowControl w:val="0"/>
              <w:spacing w:before="40" w:after="40"/>
              <w:ind w:right="57"/>
              <w:rPr>
                <w:color w:val="000000"/>
              </w:rPr>
            </w:pPr>
            <w:r w:rsidRPr="005D64CB">
              <w:rPr>
                <w:color w:val="000000"/>
              </w:rPr>
              <w:t>Ingredients (Quality standard)</w:t>
            </w:r>
          </w:p>
        </w:tc>
        <w:tc>
          <w:tcPr>
            <w:tcW w:w="1099" w:type="dxa"/>
          </w:tcPr>
          <w:p w14:paraId="2F1E4D3F" w14:textId="77777777" w:rsidR="0074685B" w:rsidRPr="005D64CB" w:rsidRDefault="0074685B" w:rsidP="00332932">
            <w:pPr>
              <w:keepNext/>
              <w:widowControl w:val="0"/>
              <w:spacing w:before="40" w:after="40"/>
              <w:ind w:left="57" w:right="57"/>
              <w:jc w:val="center"/>
              <w:rPr>
                <w:color w:val="000000"/>
              </w:rPr>
            </w:pPr>
            <w:r w:rsidRPr="005D64CB">
              <w:rPr>
                <w:color w:val="000000"/>
              </w:rPr>
              <w:t>Unit dose (mg)</w:t>
            </w:r>
          </w:p>
        </w:tc>
        <w:tc>
          <w:tcPr>
            <w:tcW w:w="1097" w:type="dxa"/>
          </w:tcPr>
          <w:p w14:paraId="3886387D" w14:textId="77777777" w:rsidR="0074685B" w:rsidRPr="005D64CB" w:rsidRDefault="0074685B" w:rsidP="00332932">
            <w:pPr>
              <w:keepNext/>
              <w:widowControl w:val="0"/>
              <w:spacing w:before="40" w:after="40"/>
              <w:ind w:left="57" w:right="57"/>
              <w:jc w:val="center"/>
              <w:rPr>
                <w:color w:val="000000"/>
              </w:rPr>
            </w:pPr>
            <w:r w:rsidRPr="005D64CB">
              <w:rPr>
                <w:color w:val="000000"/>
              </w:rPr>
              <w:t>Unit dose (%)</w:t>
            </w:r>
          </w:p>
        </w:tc>
        <w:tc>
          <w:tcPr>
            <w:tcW w:w="1330" w:type="dxa"/>
          </w:tcPr>
          <w:p w14:paraId="1031DBA5" w14:textId="77777777" w:rsidR="0074685B" w:rsidRPr="005D64CB" w:rsidRDefault="0074685B" w:rsidP="00332932">
            <w:pPr>
              <w:keepNext/>
              <w:widowControl w:val="0"/>
              <w:spacing w:before="40" w:after="40"/>
              <w:ind w:left="57" w:right="57"/>
              <w:jc w:val="center"/>
              <w:rPr>
                <w:color w:val="000000"/>
              </w:rPr>
            </w:pPr>
            <w:r w:rsidRPr="005D64CB">
              <w:rPr>
                <w:color w:val="000000"/>
              </w:rPr>
              <w:t>Biowaiver</w:t>
            </w:r>
          </w:p>
          <w:p w14:paraId="63C40050" w14:textId="77777777" w:rsidR="0074685B" w:rsidRPr="005D64CB" w:rsidRDefault="0074685B" w:rsidP="00332932">
            <w:pPr>
              <w:keepNext/>
              <w:widowControl w:val="0"/>
              <w:spacing w:before="40" w:after="40"/>
              <w:ind w:left="57" w:right="57"/>
              <w:jc w:val="center"/>
              <w:rPr>
                <w:color w:val="000000"/>
              </w:rPr>
            </w:pPr>
            <w:r w:rsidRPr="005D64CB">
              <w:rPr>
                <w:color w:val="000000"/>
              </w:rPr>
              <w:t>batch (kg)</w:t>
            </w:r>
          </w:p>
        </w:tc>
        <w:tc>
          <w:tcPr>
            <w:tcW w:w="1330" w:type="dxa"/>
          </w:tcPr>
          <w:p w14:paraId="714CDFD1" w14:textId="77777777" w:rsidR="0074685B" w:rsidRPr="005D64CB" w:rsidRDefault="0074685B" w:rsidP="00332932">
            <w:pPr>
              <w:keepNext/>
              <w:widowControl w:val="0"/>
              <w:spacing w:before="40" w:after="40"/>
              <w:ind w:left="57" w:right="57"/>
              <w:jc w:val="center"/>
              <w:rPr>
                <w:color w:val="000000"/>
              </w:rPr>
            </w:pPr>
            <w:r w:rsidRPr="005D64CB">
              <w:rPr>
                <w:color w:val="000000"/>
              </w:rPr>
              <w:t>Biowaiver</w:t>
            </w:r>
          </w:p>
          <w:p w14:paraId="2D333E34" w14:textId="77777777" w:rsidR="0074685B" w:rsidRPr="005D64CB" w:rsidRDefault="0074685B" w:rsidP="00332932">
            <w:pPr>
              <w:keepNext/>
              <w:widowControl w:val="0"/>
              <w:spacing w:before="40" w:after="40"/>
              <w:ind w:left="57" w:right="57"/>
              <w:jc w:val="center"/>
              <w:rPr>
                <w:color w:val="000000"/>
              </w:rPr>
            </w:pPr>
            <w:r w:rsidRPr="005D64CB">
              <w:rPr>
                <w:color w:val="000000"/>
              </w:rPr>
              <w:t>batch (%)</w:t>
            </w:r>
          </w:p>
        </w:tc>
      </w:tr>
      <w:tr w:rsidR="0074685B" w:rsidRPr="005D64CB" w14:paraId="024365CD"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148" w:type="dxa"/>
          </w:tcPr>
          <w:p w14:paraId="11730E1D" w14:textId="77777777" w:rsidR="0074685B" w:rsidRPr="005D64CB" w:rsidRDefault="0074685B" w:rsidP="00332932">
            <w:pPr>
              <w:pStyle w:val="WHO"/>
              <w:spacing w:before="40" w:after="40"/>
              <w:rPr>
                <w:color w:val="000000"/>
              </w:rPr>
            </w:pPr>
          </w:p>
        </w:tc>
        <w:tc>
          <w:tcPr>
            <w:tcW w:w="1099" w:type="dxa"/>
          </w:tcPr>
          <w:p w14:paraId="05F13918" w14:textId="77777777" w:rsidR="0074685B" w:rsidRPr="005D64CB" w:rsidRDefault="0074685B" w:rsidP="00332932">
            <w:pPr>
              <w:keepNext/>
              <w:spacing w:before="40" w:after="40"/>
              <w:rPr>
                <w:color w:val="000000"/>
              </w:rPr>
            </w:pPr>
          </w:p>
        </w:tc>
        <w:tc>
          <w:tcPr>
            <w:tcW w:w="1097" w:type="dxa"/>
          </w:tcPr>
          <w:p w14:paraId="1227F6EF" w14:textId="77777777" w:rsidR="0074685B" w:rsidRPr="005D64CB" w:rsidRDefault="0074685B" w:rsidP="00332932">
            <w:pPr>
              <w:keepNext/>
              <w:spacing w:before="40" w:after="40"/>
              <w:rPr>
                <w:color w:val="000000"/>
              </w:rPr>
            </w:pPr>
          </w:p>
        </w:tc>
        <w:tc>
          <w:tcPr>
            <w:tcW w:w="1330" w:type="dxa"/>
          </w:tcPr>
          <w:p w14:paraId="2238DE8E" w14:textId="77777777" w:rsidR="0074685B" w:rsidRPr="005D64CB" w:rsidRDefault="0074685B" w:rsidP="00332932">
            <w:pPr>
              <w:keepNext/>
              <w:spacing w:before="40" w:after="40"/>
              <w:rPr>
                <w:color w:val="000000"/>
              </w:rPr>
            </w:pPr>
          </w:p>
        </w:tc>
        <w:tc>
          <w:tcPr>
            <w:tcW w:w="1330" w:type="dxa"/>
          </w:tcPr>
          <w:p w14:paraId="7ABEBC1C" w14:textId="77777777" w:rsidR="0074685B" w:rsidRPr="005D64CB" w:rsidRDefault="0074685B" w:rsidP="00332932">
            <w:pPr>
              <w:keepNext/>
              <w:spacing w:before="40" w:after="40"/>
              <w:rPr>
                <w:color w:val="000000"/>
              </w:rPr>
            </w:pPr>
          </w:p>
        </w:tc>
      </w:tr>
      <w:tr w:rsidR="0074685B" w:rsidRPr="005D64CB" w14:paraId="7098EE51"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6EA5250A" w14:textId="77777777" w:rsidR="0074685B" w:rsidRPr="005D64CB" w:rsidRDefault="0074685B" w:rsidP="00332932">
            <w:pPr>
              <w:pStyle w:val="WHO"/>
              <w:spacing w:before="40" w:after="40"/>
              <w:rPr>
                <w:color w:val="000000"/>
              </w:rPr>
            </w:pPr>
          </w:p>
        </w:tc>
        <w:tc>
          <w:tcPr>
            <w:tcW w:w="1099" w:type="dxa"/>
          </w:tcPr>
          <w:p w14:paraId="508AD9FC" w14:textId="77777777" w:rsidR="0074685B" w:rsidRPr="005D64CB" w:rsidRDefault="0074685B" w:rsidP="00332932">
            <w:pPr>
              <w:keepNext/>
              <w:spacing w:before="40" w:after="40"/>
              <w:rPr>
                <w:color w:val="000000"/>
              </w:rPr>
            </w:pPr>
          </w:p>
        </w:tc>
        <w:tc>
          <w:tcPr>
            <w:tcW w:w="1097" w:type="dxa"/>
          </w:tcPr>
          <w:p w14:paraId="79D971EF" w14:textId="77777777" w:rsidR="0074685B" w:rsidRPr="005D64CB" w:rsidRDefault="0074685B" w:rsidP="00332932">
            <w:pPr>
              <w:keepNext/>
              <w:spacing w:before="40" w:after="40"/>
              <w:rPr>
                <w:color w:val="000000"/>
              </w:rPr>
            </w:pPr>
          </w:p>
        </w:tc>
        <w:tc>
          <w:tcPr>
            <w:tcW w:w="1330" w:type="dxa"/>
          </w:tcPr>
          <w:p w14:paraId="25F4D26A" w14:textId="77777777" w:rsidR="0074685B" w:rsidRPr="005D64CB" w:rsidRDefault="0074685B" w:rsidP="00332932">
            <w:pPr>
              <w:keepNext/>
              <w:spacing w:before="40" w:after="40"/>
              <w:rPr>
                <w:color w:val="000000"/>
              </w:rPr>
            </w:pPr>
          </w:p>
        </w:tc>
        <w:tc>
          <w:tcPr>
            <w:tcW w:w="1330" w:type="dxa"/>
          </w:tcPr>
          <w:p w14:paraId="3C38F843" w14:textId="77777777" w:rsidR="0074685B" w:rsidRPr="005D64CB" w:rsidRDefault="0074685B" w:rsidP="00332932">
            <w:pPr>
              <w:keepNext/>
              <w:spacing w:before="40" w:after="40"/>
              <w:rPr>
                <w:color w:val="000000"/>
              </w:rPr>
            </w:pPr>
          </w:p>
        </w:tc>
      </w:tr>
      <w:tr w:rsidR="0074685B" w:rsidRPr="005D64CB" w14:paraId="38310388"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148" w:type="dxa"/>
          </w:tcPr>
          <w:p w14:paraId="35FB7A4F" w14:textId="77777777" w:rsidR="0074685B" w:rsidRPr="005D64CB" w:rsidRDefault="0074685B" w:rsidP="00332932">
            <w:pPr>
              <w:pStyle w:val="WHO"/>
              <w:spacing w:before="40" w:after="40"/>
              <w:rPr>
                <w:color w:val="000000"/>
              </w:rPr>
            </w:pPr>
          </w:p>
        </w:tc>
        <w:tc>
          <w:tcPr>
            <w:tcW w:w="1099" w:type="dxa"/>
          </w:tcPr>
          <w:p w14:paraId="0B8FFD4C" w14:textId="77777777" w:rsidR="0074685B" w:rsidRPr="005D64CB" w:rsidRDefault="0074685B" w:rsidP="00332932">
            <w:pPr>
              <w:keepNext/>
              <w:spacing w:before="40" w:after="40"/>
              <w:rPr>
                <w:color w:val="000000"/>
              </w:rPr>
            </w:pPr>
          </w:p>
        </w:tc>
        <w:tc>
          <w:tcPr>
            <w:tcW w:w="1097" w:type="dxa"/>
          </w:tcPr>
          <w:p w14:paraId="2DF502DC" w14:textId="77777777" w:rsidR="0074685B" w:rsidRPr="005D64CB" w:rsidRDefault="0074685B" w:rsidP="00332932">
            <w:pPr>
              <w:keepNext/>
              <w:spacing w:before="40" w:after="40"/>
              <w:rPr>
                <w:color w:val="000000"/>
              </w:rPr>
            </w:pPr>
          </w:p>
        </w:tc>
        <w:tc>
          <w:tcPr>
            <w:tcW w:w="1330" w:type="dxa"/>
          </w:tcPr>
          <w:p w14:paraId="2B7B78E1" w14:textId="77777777" w:rsidR="0074685B" w:rsidRPr="005D64CB" w:rsidRDefault="0074685B" w:rsidP="00332932">
            <w:pPr>
              <w:keepNext/>
              <w:spacing w:before="40" w:after="40"/>
              <w:rPr>
                <w:color w:val="000000"/>
              </w:rPr>
            </w:pPr>
          </w:p>
        </w:tc>
        <w:tc>
          <w:tcPr>
            <w:tcW w:w="1330" w:type="dxa"/>
          </w:tcPr>
          <w:p w14:paraId="3AD92A1A" w14:textId="77777777" w:rsidR="0074685B" w:rsidRPr="005D64CB" w:rsidRDefault="0074685B" w:rsidP="00332932">
            <w:pPr>
              <w:keepNext/>
              <w:spacing w:before="40" w:after="40"/>
              <w:rPr>
                <w:color w:val="000000"/>
              </w:rPr>
            </w:pPr>
          </w:p>
        </w:tc>
      </w:tr>
      <w:tr w:rsidR="0074685B" w:rsidRPr="005D64CB" w14:paraId="198FD0CB"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4B615B50" w14:textId="77777777" w:rsidR="0074685B" w:rsidRPr="005D64CB" w:rsidRDefault="0074685B" w:rsidP="00332932">
            <w:pPr>
              <w:pStyle w:val="WHO"/>
              <w:spacing w:before="40" w:after="40"/>
              <w:rPr>
                <w:color w:val="000000"/>
              </w:rPr>
            </w:pPr>
          </w:p>
        </w:tc>
        <w:tc>
          <w:tcPr>
            <w:tcW w:w="1099" w:type="dxa"/>
          </w:tcPr>
          <w:p w14:paraId="70F8DCE8" w14:textId="77777777" w:rsidR="0074685B" w:rsidRPr="005D64CB" w:rsidRDefault="0074685B" w:rsidP="00332932">
            <w:pPr>
              <w:keepNext/>
              <w:spacing w:before="40" w:after="40"/>
              <w:rPr>
                <w:color w:val="000000"/>
              </w:rPr>
            </w:pPr>
          </w:p>
        </w:tc>
        <w:tc>
          <w:tcPr>
            <w:tcW w:w="1097" w:type="dxa"/>
          </w:tcPr>
          <w:p w14:paraId="163FB01D" w14:textId="77777777" w:rsidR="0074685B" w:rsidRPr="005D64CB" w:rsidRDefault="0074685B" w:rsidP="00332932">
            <w:pPr>
              <w:keepNext/>
              <w:spacing w:before="40" w:after="40"/>
              <w:rPr>
                <w:color w:val="000000"/>
              </w:rPr>
            </w:pPr>
          </w:p>
        </w:tc>
        <w:tc>
          <w:tcPr>
            <w:tcW w:w="1330" w:type="dxa"/>
          </w:tcPr>
          <w:p w14:paraId="2453F784" w14:textId="77777777" w:rsidR="0074685B" w:rsidRPr="005D64CB" w:rsidRDefault="0074685B" w:rsidP="00332932">
            <w:pPr>
              <w:keepNext/>
              <w:spacing w:before="40" w:after="40"/>
              <w:rPr>
                <w:color w:val="000000"/>
              </w:rPr>
            </w:pPr>
          </w:p>
        </w:tc>
        <w:tc>
          <w:tcPr>
            <w:tcW w:w="1330" w:type="dxa"/>
          </w:tcPr>
          <w:p w14:paraId="444B5885" w14:textId="77777777" w:rsidR="0074685B" w:rsidRPr="005D64CB" w:rsidRDefault="0074685B" w:rsidP="00332932">
            <w:pPr>
              <w:keepNext/>
              <w:spacing w:before="40" w:after="40"/>
              <w:rPr>
                <w:color w:val="000000"/>
              </w:rPr>
            </w:pPr>
          </w:p>
        </w:tc>
      </w:tr>
      <w:tr w:rsidR="0074685B" w:rsidRPr="005D64CB" w14:paraId="67C3EE70"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148" w:type="dxa"/>
          </w:tcPr>
          <w:p w14:paraId="3D49B37E" w14:textId="77777777" w:rsidR="0074685B" w:rsidRPr="005D64CB" w:rsidRDefault="0074685B" w:rsidP="00332932">
            <w:pPr>
              <w:pStyle w:val="WHO"/>
              <w:spacing w:before="40" w:after="40"/>
              <w:rPr>
                <w:color w:val="000000"/>
              </w:rPr>
            </w:pPr>
          </w:p>
        </w:tc>
        <w:tc>
          <w:tcPr>
            <w:tcW w:w="1099" w:type="dxa"/>
          </w:tcPr>
          <w:p w14:paraId="4F77C802" w14:textId="77777777" w:rsidR="0074685B" w:rsidRPr="005D64CB" w:rsidRDefault="0074685B" w:rsidP="00332932">
            <w:pPr>
              <w:keepNext/>
              <w:spacing w:before="40" w:after="40"/>
              <w:rPr>
                <w:color w:val="000000"/>
              </w:rPr>
            </w:pPr>
          </w:p>
        </w:tc>
        <w:tc>
          <w:tcPr>
            <w:tcW w:w="1097" w:type="dxa"/>
          </w:tcPr>
          <w:p w14:paraId="4140C965" w14:textId="77777777" w:rsidR="0074685B" w:rsidRPr="005D64CB" w:rsidRDefault="0074685B" w:rsidP="00332932">
            <w:pPr>
              <w:keepNext/>
              <w:spacing w:before="40" w:after="40"/>
              <w:rPr>
                <w:color w:val="000000"/>
              </w:rPr>
            </w:pPr>
          </w:p>
        </w:tc>
        <w:tc>
          <w:tcPr>
            <w:tcW w:w="1330" w:type="dxa"/>
          </w:tcPr>
          <w:p w14:paraId="6D7B0B45" w14:textId="77777777" w:rsidR="0074685B" w:rsidRPr="005D64CB" w:rsidRDefault="0074685B" w:rsidP="00332932">
            <w:pPr>
              <w:keepNext/>
              <w:spacing w:before="40" w:after="40"/>
              <w:rPr>
                <w:color w:val="000000"/>
              </w:rPr>
            </w:pPr>
          </w:p>
        </w:tc>
        <w:tc>
          <w:tcPr>
            <w:tcW w:w="1330" w:type="dxa"/>
          </w:tcPr>
          <w:p w14:paraId="246C3F45" w14:textId="77777777" w:rsidR="0074685B" w:rsidRPr="005D64CB" w:rsidRDefault="0074685B" w:rsidP="00332932">
            <w:pPr>
              <w:keepNext/>
              <w:spacing w:before="40" w:after="40"/>
              <w:rPr>
                <w:color w:val="000000"/>
              </w:rPr>
            </w:pPr>
          </w:p>
        </w:tc>
      </w:tr>
      <w:tr w:rsidR="0074685B" w:rsidRPr="005D64CB" w14:paraId="71262CD2"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148" w:type="dxa"/>
          </w:tcPr>
          <w:p w14:paraId="629F3D9D" w14:textId="77777777" w:rsidR="0074685B" w:rsidRPr="005D64CB" w:rsidRDefault="0074685B" w:rsidP="00707142">
            <w:pPr>
              <w:pStyle w:val="WHO"/>
              <w:rPr>
                <w:color w:val="000000"/>
              </w:rPr>
            </w:pPr>
          </w:p>
        </w:tc>
        <w:tc>
          <w:tcPr>
            <w:tcW w:w="1099" w:type="dxa"/>
          </w:tcPr>
          <w:p w14:paraId="120BA4B4" w14:textId="77777777" w:rsidR="0074685B" w:rsidRPr="005D64CB" w:rsidRDefault="0074685B" w:rsidP="00707142">
            <w:pPr>
              <w:keepNext/>
              <w:rPr>
                <w:color w:val="000000"/>
              </w:rPr>
            </w:pPr>
          </w:p>
        </w:tc>
        <w:tc>
          <w:tcPr>
            <w:tcW w:w="1097" w:type="dxa"/>
          </w:tcPr>
          <w:p w14:paraId="63BA39BF" w14:textId="77777777" w:rsidR="0074685B" w:rsidRPr="005D64CB" w:rsidRDefault="0074685B" w:rsidP="00707142">
            <w:pPr>
              <w:keepNext/>
              <w:rPr>
                <w:color w:val="000000"/>
              </w:rPr>
            </w:pPr>
          </w:p>
        </w:tc>
        <w:tc>
          <w:tcPr>
            <w:tcW w:w="1330" w:type="dxa"/>
          </w:tcPr>
          <w:p w14:paraId="7A46429A" w14:textId="77777777" w:rsidR="0074685B" w:rsidRPr="005D64CB" w:rsidRDefault="0074685B" w:rsidP="00707142">
            <w:pPr>
              <w:keepNext/>
              <w:rPr>
                <w:color w:val="000000"/>
              </w:rPr>
            </w:pPr>
          </w:p>
        </w:tc>
        <w:tc>
          <w:tcPr>
            <w:tcW w:w="1330" w:type="dxa"/>
          </w:tcPr>
          <w:p w14:paraId="74761590" w14:textId="77777777" w:rsidR="0074685B" w:rsidRPr="005D64CB" w:rsidRDefault="0074685B" w:rsidP="00707142">
            <w:pPr>
              <w:keepNext/>
              <w:rPr>
                <w:color w:val="000000"/>
              </w:rPr>
            </w:pPr>
          </w:p>
        </w:tc>
      </w:tr>
    </w:tbl>
    <w:p w14:paraId="609269B3" w14:textId="7777777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lastRenderedPageBreak/>
        <w:t xml:space="preserve">Potency (measured content) of test product as a percentage of label claim as per validated assay method </w:t>
      </w:r>
    </w:p>
    <w:p w14:paraId="6BEDEA24" w14:textId="77777777" w:rsidR="0074685B" w:rsidRPr="005D64CB" w:rsidRDefault="0074685B" w:rsidP="007A2CFA">
      <w:pPr>
        <w:pStyle w:val="Paragraph"/>
        <w:rPr>
          <w:rFonts w:ascii="Times New Roman" w:hAnsi="Times New Roman"/>
          <w:sz w:val="24"/>
        </w:rPr>
      </w:pPr>
      <w:r w:rsidRPr="005D64CB">
        <w:rPr>
          <w:rFonts w:ascii="Times New Roman" w:hAnsi="Times New Roman"/>
          <w:sz w:val="24"/>
        </w:rPr>
        <w:t>This information should be cross-referenced to the location of the Certificate of Analysis in this biowaiver submission.</w:t>
      </w:r>
    </w:p>
    <w:p w14:paraId="213C596C" w14:textId="6B0546FA" w:rsidR="0074685B" w:rsidRPr="005D64CB" w:rsidRDefault="0074685B" w:rsidP="00332932">
      <w:pPr>
        <w:pStyle w:val="BodyText3"/>
        <w:pBdr>
          <w:top w:val="single" w:sz="4" w:space="1" w:color="auto"/>
          <w:left w:val="single" w:sz="4" w:space="4" w:color="auto"/>
          <w:bottom w:val="single" w:sz="4" w:space="1" w:color="auto"/>
          <w:right w:val="single" w:sz="4" w:space="4" w:color="auto"/>
        </w:pBdr>
        <w:spacing w:before="40" w:after="40"/>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233F3EE8"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4C5D0660" w14:textId="7777777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Pharmacokinetics</w:t>
      </w:r>
    </w:p>
    <w:p w14:paraId="27CA5E47"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State whether the drug displays linear or non-linear pharmacokinetics</w:t>
      </w:r>
      <w:r w:rsidR="00332932" w:rsidRPr="005D64CB">
        <w:rPr>
          <w:rFonts w:ascii="Times New Roman" w:hAnsi="Times New Roman"/>
          <w:sz w:val="24"/>
          <w:szCs w:val="24"/>
        </w:rPr>
        <w:t>.</w:t>
      </w:r>
      <w:r w:rsidRPr="005D64CB">
        <w:rPr>
          <w:rFonts w:ascii="Times New Roman" w:hAnsi="Times New Roman"/>
          <w:sz w:val="24"/>
          <w:szCs w:val="24"/>
        </w:rPr>
        <w:t xml:space="preserve"> </w:t>
      </w:r>
    </w:p>
    <w:p w14:paraId="198F95A0"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 xml:space="preserve">Provide literature-based support for your response and append all references cited in the response and state the location of these references in the dossier. </w:t>
      </w:r>
    </w:p>
    <w:p w14:paraId="346BC7B5" w14:textId="77777777" w:rsidR="0074685B" w:rsidRPr="005D64CB" w:rsidRDefault="0074685B" w:rsidP="007A2CFA">
      <w:pPr>
        <w:pStyle w:val="Bullet"/>
        <w:numPr>
          <w:ilvl w:val="0"/>
          <w:numId w:val="1"/>
        </w:numPr>
        <w:spacing w:after="120"/>
        <w:rPr>
          <w:rFonts w:ascii="Times New Roman" w:hAnsi="Times New Roman"/>
          <w:sz w:val="24"/>
          <w:szCs w:val="24"/>
        </w:rPr>
      </w:pPr>
      <w:r w:rsidRPr="005D64CB">
        <w:rPr>
          <w:rFonts w:ascii="Times New Roman" w:hAnsi="Times New Roman"/>
          <w:sz w:val="24"/>
          <w:szCs w:val="24"/>
        </w:rPr>
        <w:t>State concentrations at which non-linearity occurs and any known explanations. Particular attention should be paid to absorption and first-pass metabolism</w:t>
      </w:r>
      <w:r w:rsidR="00332932" w:rsidRPr="005D64CB">
        <w:rPr>
          <w:rFonts w:ascii="Times New Roman" w:hAnsi="Times New Roman"/>
          <w:sz w:val="24"/>
          <w:szCs w:val="24"/>
        </w:rPr>
        <w:t>.</w:t>
      </w:r>
    </w:p>
    <w:p w14:paraId="25D94784" w14:textId="75C9A653" w:rsidR="0074685B" w:rsidRPr="005D64CB" w:rsidRDefault="0074685B" w:rsidP="00332932">
      <w:pPr>
        <w:pStyle w:val="BodyText3"/>
        <w:pBdr>
          <w:top w:val="single" w:sz="4" w:space="1" w:color="auto"/>
          <w:left w:val="single" w:sz="4" w:space="4" w:color="auto"/>
          <w:bottom w:val="single" w:sz="4" w:space="1" w:color="auto"/>
          <w:right w:val="single" w:sz="4" w:space="4" w:color="auto"/>
        </w:pBdr>
        <w:spacing w:before="40" w:after="40"/>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1B9967D9"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6731C1F4" w14:textId="77777777" w:rsidR="0074685B" w:rsidRPr="005D64CB" w:rsidRDefault="0074685B" w:rsidP="0074685B"/>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278"/>
      </w:tblGrid>
      <w:tr w:rsidR="0074685B" w:rsidRPr="005D64CB" w14:paraId="12CF462F" w14:textId="77777777" w:rsidTr="007A2CFA">
        <w:tc>
          <w:tcPr>
            <w:tcW w:w="10278" w:type="dxa"/>
            <w:shd w:val="clear" w:color="auto" w:fill="C0C0C0"/>
          </w:tcPr>
          <w:p w14:paraId="7AEA8A79" w14:textId="38BC6766"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 xml:space="preserve">Comments from review of Section 1.1 - 1.3 – </w:t>
            </w:r>
            <w:r w:rsidR="00A46CC3" w:rsidRPr="005D64CB">
              <w:rPr>
                <w:rFonts w:ascii="Times New Roman" w:hAnsi="Times New Roman" w:cs="Times New Roman"/>
                <w:i/>
                <w:szCs w:val="24"/>
              </w:rPr>
              <w:t>ZAMRA</w:t>
            </w:r>
            <w:r w:rsidRPr="005D64CB">
              <w:rPr>
                <w:rFonts w:ascii="Times New Roman" w:hAnsi="Times New Roman" w:cs="Times New Roman"/>
                <w:i/>
                <w:szCs w:val="24"/>
              </w:rPr>
              <w:t xml:space="preserve"> use only</w:t>
            </w:r>
          </w:p>
        </w:tc>
      </w:tr>
      <w:tr w:rsidR="0074685B" w:rsidRPr="005D64CB" w14:paraId="70DDE1A7" w14:textId="77777777" w:rsidTr="007A2CFA">
        <w:tc>
          <w:tcPr>
            <w:tcW w:w="10278" w:type="dxa"/>
            <w:shd w:val="clear" w:color="auto" w:fill="C0C0C0"/>
          </w:tcPr>
          <w:p w14:paraId="34C4473A" w14:textId="77777777" w:rsidR="0074685B" w:rsidRPr="005D64CB" w:rsidRDefault="0074685B" w:rsidP="00707142">
            <w:pPr>
              <w:pStyle w:val="CommentWHOassessor"/>
              <w:ind w:left="0"/>
              <w:rPr>
                <w:szCs w:val="24"/>
              </w:rPr>
            </w:pPr>
          </w:p>
          <w:p w14:paraId="68ED40DA" w14:textId="77777777" w:rsidR="0074685B" w:rsidRPr="005D64CB" w:rsidRDefault="0074685B" w:rsidP="00707142">
            <w:pPr>
              <w:pStyle w:val="CommentWHOassessor"/>
              <w:ind w:left="0"/>
              <w:rPr>
                <w:szCs w:val="24"/>
              </w:rPr>
            </w:pPr>
          </w:p>
        </w:tc>
      </w:tr>
    </w:tbl>
    <w:p w14:paraId="0B26CA8B" w14:textId="77777777" w:rsidR="0074685B" w:rsidRPr="005D64CB" w:rsidRDefault="0074685B" w:rsidP="0074685B"/>
    <w:p w14:paraId="6A34E82C" w14:textId="77777777" w:rsidR="0074685B" w:rsidRPr="005D64CB" w:rsidRDefault="0074685B" w:rsidP="0074685B">
      <w:pPr>
        <w:pStyle w:val="Heading1"/>
        <w:rPr>
          <w:rFonts w:ascii="Times New Roman" w:hAnsi="Times New Roman" w:cs="Times New Roman"/>
          <w:sz w:val="24"/>
          <w:szCs w:val="24"/>
        </w:rPr>
      </w:pPr>
      <w:r w:rsidRPr="005D64CB">
        <w:rPr>
          <w:rFonts w:ascii="Times New Roman" w:hAnsi="Times New Roman" w:cs="Times New Roman"/>
          <w:sz w:val="24"/>
          <w:szCs w:val="24"/>
        </w:rPr>
        <w:t>Reference strength</w:t>
      </w:r>
    </w:p>
    <w:p w14:paraId="0ABBCA3C" w14:textId="77777777" w:rsidR="0074685B" w:rsidRPr="005D64CB" w:rsidRDefault="0074685B" w:rsidP="0074685B">
      <w:pPr>
        <w:pStyle w:val="Heading2"/>
        <w:ind w:left="576"/>
        <w:rPr>
          <w:rFonts w:ascii="Times New Roman" w:eastAsia="SimSun" w:hAnsi="Times New Roman" w:cs="Times New Roman"/>
          <w:szCs w:val="24"/>
        </w:rPr>
      </w:pPr>
      <w:r w:rsidRPr="005D64CB">
        <w:rPr>
          <w:rFonts w:ascii="Times New Roman" w:eastAsia="SimSun" w:hAnsi="Times New Roman" w:cs="Times New Roman"/>
          <w:szCs w:val="24"/>
        </w:rPr>
        <w:t xml:space="preserve">Reference strength </w:t>
      </w:r>
    </w:p>
    <w:p w14:paraId="614A2900" w14:textId="43443DF1" w:rsidR="0074685B" w:rsidRPr="005D64CB" w:rsidRDefault="0074685B" w:rsidP="007A2CFA">
      <w:pPr>
        <w:pStyle w:val="Paragraph"/>
        <w:tabs>
          <w:tab w:val="left" w:pos="1620"/>
        </w:tabs>
        <w:rPr>
          <w:rFonts w:ascii="Times New Roman" w:hAnsi="Times New Roman"/>
          <w:sz w:val="24"/>
        </w:rPr>
      </w:pPr>
      <w:r w:rsidRPr="005D64CB">
        <w:rPr>
          <w:rFonts w:ascii="Times New Roman" w:hAnsi="Times New Roman"/>
          <w:sz w:val="24"/>
        </w:rPr>
        <w:t xml:space="preserve">In this context, the reference strength is the strength of the FPP that was compared to the </w:t>
      </w:r>
      <w:r w:rsidR="00A46CC3" w:rsidRPr="005D64CB">
        <w:rPr>
          <w:rFonts w:ascii="Times New Roman" w:hAnsi="Times New Roman"/>
          <w:sz w:val="24"/>
        </w:rPr>
        <w:t>recommended c</w:t>
      </w:r>
      <w:r w:rsidRPr="005D64CB">
        <w:rPr>
          <w:rFonts w:ascii="Times New Roman" w:hAnsi="Times New Roman"/>
          <w:sz w:val="24"/>
        </w:rPr>
        <w:t xml:space="preserve">omparator product in an </w:t>
      </w:r>
      <w:r w:rsidRPr="005D64CB">
        <w:rPr>
          <w:rFonts w:ascii="Times New Roman" w:hAnsi="Times New Roman"/>
          <w:iCs/>
          <w:sz w:val="24"/>
        </w:rPr>
        <w:t>in vivo</w:t>
      </w:r>
      <w:r w:rsidRPr="005D64CB">
        <w:rPr>
          <w:rFonts w:ascii="Times New Roman" w:hAnsi="Times New Roman"/>
          <w:sz w:val="24"/>
        </w:rPr>
        <w:t xml:space="preserve"> bioequivalence study. </w:t>
      </w:r>
    </w:p>
    <w:p w14:paraId="7513D098" w14:textId="7777777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 xml:space="preserve">Tabulation of batch information for the reference strength </w:t>
      </w:r>
    </w:p>
    <w:p w14:paraId="14365121" w14:textId="4026E1BB" w:rsidR="005D64CB" w:rsidRDefault="0074685B" w:rsidP="007A2CFA">
      <w:pPr>
        <w:pStyle w:val="Paragraph"/>
        <w:spacing w:after="0"/>
        <w:rPr>
          <w:rFonts w:ascii="Times New Roman" w:hAnsi="Times New Roman"/>
          <w:sz w:val="24"/>
        </w:rPr>
      </w:pPr>
      <w:r w:rsidRPr="005D64CB">
        <w:rPr>
          <w:rFonts w:ascii="Times New Roman" w:hAnsi="Times New Roman"/>
          <w:sz w:val="24"/>
        </w:rPr>
        <w:t xml:space="preserve">The </w:t>
      </w:r>
      <w:proofErr w:type="spellStart"/>
      <w:r w:rsidRPr="005D64CB">
        <w:rPr>
          <w:rFonts w:ascii="Times New Roman" w:hAnsi="Times New Roman"/>
          <w:sz w:val="24"/>
        </w:rPr>
        <w:t>biobatch</w:t>
      </w:r>
      <w:proofErr w:type="spellEnd"/>
      <w:r w:rsidRPr="005D64CB">
        <w:rPr>
          <w:rFonts w:ascii="Times New Roman" w:hAnsi="Times New Roman"/>
          <w:sz w:val="24"/>
        </w:rPr>
        <w:t xml:space="preserve"> of the reference strength (batch employed in the </w:t>
      </w:r>
      <w:r w:rsidRPr="005D64CB">
        <w:rPr>
          <w:rFonts w:ascii="Times New Roman" w:hAnsi="Times New Roman"/>
          <w:iCs/>
          <w:sz w:val="24"/>
        </w:rPr>
        <w:t>in vivo</w:t>
      </w:r>
      <w:r w:rsidRPr="005D64CB">
        <w:rPr>
          <w:rFonts w:ascii="Times New Roman" w:hAnsi="Times New Roman"/>
          <w:sz w:val="24"/>
        </w:rPr>
        <w:t xml:space="preserve"> bioequivalence study) should be employed in the comparative dissolution studies.</w:t>
      </w:r>
    </w:p>
    <w:p w14:paraId="344DCDA7" w14:textId="77777777" w:rsidR="005D64CB" w:rsidRPr="005D64CB" w:rsidRDefault="005D64CB" w:rsidP="005D64CB">
      <w:pPr>
        <w:rPr>
          <w:lang w:val="en-US" w:eastAsia="en-US"/>
        </w:rPr>
      </w:pPr>
    </w:p>
    <w:p w14:paraId="0A9A6D06" w14:textId="77777777" w:rsidR="005D64CB" w:rsidRPr="005D64CB" w:rsidRDefault="005D64CB" w:rsidP="005D64CB">
      <w:pPr>
        <w:rPr>
          <w:lang w:val="en-US" w:eastAsia="en-US"/>
        </w:rPr>
      </w:pPr>
    </w:p>
    <w:tbl>
      <w:tblPr>
        <w:tblStyle w:val="TableProfessional"/>
        <w:tblW w:w="0" w:type="auto"/>
        <w:jc w:val="center"/>
        <w:tblInd w:w="0" w:type="dxa"/>
        <w:tblLook w:val="04A0" w:firstRow="1" w:lastRow="0" w:firstColumn="1" w:lastColumn="0" w:noHBand="0" w:noVBand="1"/>
      </w:tblPr>
      <w:tblGrid>
        <w:gridCol w:w="4362"/>
        <w:gridCol w:w="1124"/>
        <w:gridCol w:w="1124"/>
        <w:gridCol w:w="1197"/>
        <w:gridCol w:w="1197"/>
      </w:tblGrid>
      <w:tr w:rsidR="0074685B" w:rsidRPr="005D64CB" w14:paraId="26C96992" w14:textId="77777777" w:rsidTr="00707142">
        <w:trPr>
          <w:cnfStyle w:val="100000000000" w:firstRow="1" w:lastRow="0" w:firstColumn="0" w:lastColumn="0" w:oddVBand="0" w:evenVBand="0" w:oddHBand="0" w:evenHBand="0" w:firstRowFirstColumn="0" w:firstRowLastColumn="0" w:lastRowFirstColumn="0" w:lastRowLastColumn="0"/>
          <w:jc w:val="center"/>
        </w:trPr>
        <w:tc>
          <w:tcPr>
            <w:tcW w:w="9004" w:type="dxa"/>
            <w:gridSpan w:val="5"/>
          </w:tcPr>
          <w:p w14:paraId="79860DB9" w14:textId="77777777" w:rsidR="0074685B" w:rsidRPr="005D64CB" w:rsidRDefault="0074685B" w:rsidP="00332932">
            <w:pPr>
              <w:pStyle w:val="TableHeading"/>
              <w:spacing w:before="40"/>
              <w:ind w:left="720"/>
              <w:jc w:val="center"/>
              <w:rPr>
                <w:rFonts w:ascii="Times New Roman" w:hAnsi="Times New Roman"/>
                <w:color w:val="auto"/>
                <w:sz w:val="24"/>
                <w:szCs w:val="24"/>
              </w:rPr>
            </w:pPr>
            <w:r w:rsidRPr="005D64CB">
              <w:rPr>
                <w:rFonts w:ascii="Times New Roman" w:hAnsi="Times New Roman"/>
                <w:color w:val="auto"/>
                <w:sz w:val="24"/>
                <w:szCs w:val="24"/>
              </w:rPr>
              <w:lastRenderedPageBreak/>
              <w:t>Batch information for batch used for comparative dissolution studies</w:t>
            </w:r>
          </w:p>
        </w:tc>
      </w:tr>
      <w:tr w:rsidR="0074685B" w:rsidRPr="005D64CB" w14:paraId="6B4D8428"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17E3DE15" w14:textId="77777777" w:rsidR="0074685B" w:rsidRPr="005D64CB" w:rsidRDefault="0074685B" w:rsidP="00332932">
            <w:pPr>
              <w:pStyle w:val="TableBodyLeft"/>
              <w:spacing w:before="40" w:after="40"/>
              <w:ind w:left="142"/>
              <w:rPr>
                <w:rFonts w:ascii="Times New Roman" w:hAnsi="Times New Roman"/>
                <w:sz w:val="24"/>
                <w:szCs w:val="24"/>
              </w:rPr>
            </w:pPr>
            <w:r w:rsidRPr="005D64CB">
              <w:rPr>
                <w:rFonts w:ascii="Times New Roman" w:hAnsi="Times New Roman"/>
                <w:sz w:val="24"/>
                <w:szCs w:val="24"/>
              </w:rPr>
              <w:t>Batch number</w:t>
            </w:r>
          </w:p>
        </w:tc>
        <w:tc>
          <w:tcPr>
            <w:tcW w:w="4642" w:type="dxa"/>
            <w:gridSpan w:val="4"/>
          </w:tcPr>
          <w:p w14:paraId="1BCB8F84" w14:textId="77777777" w:rsidR="0074685B" w:rsidRPr="005D64CB" w:rsidRDefault="0074685B" w:rsidP="00332932">
            <w:pPr>
              <w:pStyle w:val="TableBodyLeft"/>
              <w:spacing w:before="40" w:after="40"/>
              <w:ind w:left="142"/>
              <w:rPr>
                <w:rFonts w:ascii="Times New Roman" w:hAnsi="Times New Roman"/>
                <w:sz w:val="24"/>
                <w:szCs w:val="24"/>
              </w:rPr>
            </w:pPr>
          </w:p>
        </w:tc>
      </w:tr>
      <w:tr w:rsidR="0074685B" w:rsidRPr="005D64CB" w14:paraId="56132E8D"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17D3DE22" w14:textId="77777777" w:rsidR="0074685B" w:rsidRPr="005D64CB" w:rsidRDefault="0074685B" w:rsidP="00332932">
            <w:pPr>
              <w:pStyle w:val="TableBodyLeft"/>
              <w:spacing w:before="40" w:after="40"/>
              <w:ind w:left="142"/>
              <w:rPr>
                <w:rFonts w:ascii="Times New Roman" w:hAnsi="Times New Roman"/>
                <w:color w:val="auto"/>
                <w:sz w:val="24"/>
                <w:szCs w:val="24"/>
              </w:rPr>
            </w:pPr>
            <w:r w:rsidRPr="005D64CB">
              <w:rPr>
                <w:rFonts w:ascii="Times New Roman" w:hAnsi="Times New Roman"/>
                <w:color w:val="auto"/>
                <w:sz w:val="24"/>
                <w:szCs w:val="24"/>
              </w:rPr>
              <w:t>Batch size (number of unit doses)</w:t>
            </w:r>
          </w:p>
        </w:tc>
        <w:tc>
          <w:tcPr>
            <w:tcW w:w="4642" w:type="dxa"/>
            <w:gridSpan w:val="4"/>
          </w:tcPr>
          <w:p w14:paraId="35FD6B89" w14:textId="77777777" w:rsidR="0074685B" w:rsidRPr="005D64CB" w:rsidRDefault="0074685B" w:rsidP="00332932">
            <w:pPr>
              <w:pStyle w:val="TableBodyLeft"/>
              <w:spacing w:before="40" w:after="40"/>
              <w:ind w:left="142"/>
              <w:rPr>
                <w:rFonts w:ascii="Times New Roman" w:hAnsi="Times New Roman"/>
                <w:color w:val="auto"/>
                <w:sz w:val="24"/>
                <w:szCs w:val="24"/>
              </w:rPr>
            </w:pPr>
          </w:p>
        </w:tc>
      </w:tr>
      <w:tr w:rsidR="0074685B" w:rsidRPr="005D64CB" w14:paraId="04C3DDC9"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38EDB183" w14:textId="77777777" w:rsidR="0074685B" w:rsidRPr="005D64CB" w:rsidRDefault="0074685B" w:rsidP="00332932">
            <w:pPr>
              <w:pStyle w:val="TableBodyLeft"/>
              <w:spacing w:before="40" w:after="40"/>
              <w:ind w:left="142"/>
              <w:rPr>
                <w:rFonts w:ascii="Times New Roman" w:hAnsi="Times New Roman"/>
                <w:sz w:val="24"/>
                <w:szCs w:val="24"/>
              </w:rPr>
            </w:pPr>
            <w:r w:rsidRPr="005D64CB">
              <w:rPr>
                <w:rFonts w:ascii="Times New Roman" w:hAnsi="Times New Roman"/>
                <w:sz w:val="24"/>
                <w:szCs w:val="24"/>
              </w:rPr>
              <w:t>Date of manufacture</w:t>
            </w:r>
          </w:p>
        </w:tc>
        <w:tc>
          <w:tcPr>
            <w:tcW w:w="4642" w:type="dxa"/>
            <w:gridSpan w:val="4"/>
          </w:tcPr>
          <w:p w14:paraId="11BFC3B6" w14:textId="77777777" w:rsidR="0074685B" w:rsidRPr="005D64CB" w:rsidRDefault="0074685B" w:rsidP="00332932">
            <w:pPr>
              <w:pStyle w:val="TableBodyLeft"/>
              <w:spacing w:before="40" w:after="40"/>
              <w:ind w:left="142"/>
              <w:rPr>
                <w:rFonts w:ascii="Times New Roman" w:hAnsi="Times New Roman"/>
                <w:sz w:val="24"/>
                <w:szCs w:val="24"/>
              </w:rPr>
            </w:pPr>
          </w:p>
        </w:tc>
      </w:tr>
      <w:tr w:rsidR="0074685B" w:rsidRPr="005D64CB" w14:paraId="3AB63242"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69201221" w14:textId="77777777" w:rsidR="0074685B" w:rsidRPr="005D64CB" w:rsidRDefault="0074685B" w:rsidP="00332932">
            <w:pPr>
              <w:pStyle w:val="TableBodyLeft"/>
              <w:spacing w:before="40" w:after="40"/>
              <w:ind w:left="142"/>
              <w:rPr>
                <w:rFonts w:ascii="Times New Roman" w:hAnsi="Times New Roman"/>
                <w:color w:val="auto"/>
                <w:sz w:val="24"/>
                <w:szCs w:val="24"/>
              </w:rPr>
            </w:pPr>
            <w:r w:rsidRPr="005D64CB">
              <w:rPr>
                <w:rFonts w:ascii="Times New Roman" w:hAnsi="Times New Roman"/>
                <w:color w:val="auto"/>
                <w:sz w:val="24"/>
                <w:szCs w:val="24"/>
              </w:rPr>
              <w:t>Expiry date</w:t>
            </w:r>
          </w:p>
        </w:tc>
        <w:tc>
          <w:tcPr>
            <w:tcW w:w="4642" w:type="dxa"/>
            <w:gridSpan w:val="4"/>
          </w:tcPr>
          <w:p w14:paraId="0E6458FA" w14:textId="77777777" w:rsidR="0074685B" w:rsidRPr="005D64CB" w:rsidRDefault="0074685B" w:rsidP="00332932">
            <w:pPr>
              <w:pStyle w:val="TableBodyLeft"/>
              <w:spacing w:before="40" w:after="40"/>
              <w:ind w:left="142"/>
              <w:rPr>
                <w:rFonts w:ascii="Times New Roman" w:hAnsi="Times New Roman"/>
                <w:color w:val="auto"/>
                <w:sz w:val="24"/>
                <w:szCs w:val="24"/>
              </w:rPr>
            </w:pPr>
          </w:p>
        </w:tc>
      </w:tr>
      <w:tr w:rsidR="0074685B" w:rsidRPr="005D64CB" w14:paraId="59AA026C"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9004" w:type="dxa"/>
            <w:gridSpan w:val="5"/>
          </w:tcPr>
          <w:p w14:paraId="7AB2D3BB" w14:textId="77777777" w:rsidR="0074685B" w:rsidRPr="005D64CB" w:rsidRDefault="0074685B" w:rsidP="00332932">
            <w:pPr>
              <w:pStyle w:val="TableBodyLeft"/>
              <w:spacing w:before="40" w:after="40"/>
              <w:ind w:left="142"/>
              <w:rPr>
                <w:rFonts w:ascii="Times New Roman" w:hAnsi="Times New Roman"/>
                <w:sz w:val="24"/>
                <w:szCs w:val="24"/>
              </w:rPr>
            </w:pPr>
            <w:r w:rsidRPr="005D64CB">
              <w:rPr>
                <w:rFonts w:ascii="Times New Roman" w:hAnsi="Times New Roman"/>
                <w:sz w:val="24"/>
                <w:szCs w:val="24"/>
              </w:rPr>
              <w:t>Comments, if any</w:t>
            </w:r>
          </w:p>
          <w:p w14:paraId="3971B142" w14:textId="77777777" w:rsidR="0074685B" w:rsidRPr="005D64CB" w:rsidRDefault="0074685B" w:rsidP="00332932">
            <w:pPr>
              <w:pStyle w:val="TableBodyLeft"/>
              <w:spacing w:before="40" w:after="40"/>
              <w:ind w:left="142"/>
              <w:rPr>
                <w:rFonts w:ascii="Times New Roman" w:hAnsi="Times New Roman"/>
                <w:sz w:val="24"/>
                <w:szCs w:val="24"/>
              </w:rPr>
            </w:pPr>
          </w:p>
        </w:tc>
      </w:tr>
      <w:tr w:rsidR="0074685B" w:rsidRPr="005D64CB" w14:paraId="2E740438"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9004" w:type="dxa"/>
            <w:gridSpan w:val="5"/>
          </w:tcPr>
          <w:p w14:paraId="6A2BD414" w14:textId="77777777" w:rsidR="0074685B" w:rsidRPr="005D64CB" w:rsidRDefault="0074685B" w:rsidP="00332932">
            <w:pPr>
              <w:pStyle w:val="TableBodyLeft"/>
              <w:spacing w:before="40" w:after="40"/>
              <w:ind w:left="142"/>
              <w:jc w:val="center"/>
              <w:rPr>
                <w:rFonts w:ascii="Times New Roman" w:hAnsi="Times New Roman"/>
                <w:b/>
                <w:color w:val="auto"/>
                <w:sz w:val="24"/>
                <w:szCs w:val="24"/>
              </w:rPr>
            </w:pPr>
            <w:r w:rsidRPr="005D64CB">
              <w:rPr>
                <w:rFonts w:ascii="Times New Roman" w:hAnsi="Times New Roman"/>
                <w:b/>
                <w:color w:val="auto"/>
                <w:sz w:val="24"/>
                <w:szCs w:val="24"/>
              </w:rPr>
              <w:t>Unit dose compositions and FPP batch composition</w:t>
            </w:r>
          </w:p>
        </w:tc>
      </w:tr>
      <w:tr w:rsidR="0074685B" w:rsidRPr="005D64CB" w14:paraId="34234061"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33D2A2F9" w14:textId="77777777" w:rsidR="0074685B" w:rsidRPr="005D64CB" w:rsidRDefault="0074685B" w:rsidP="00332932">
            <w:pPr>
              <w:pStyle w:val="TableBodyLeft"/>
              <w:spacing w:before="40" w:after="40"/>
              <w:rPr>
                <w:rFonts w:ascii="Times New Roman" w:hAnsi="Times New Roman"/>
                <w:sz w:val="24"/>
                <w:szCs w:val="24"/>
              </w:rPr>
            </w:pPr>
            <w:r w:rsidRPr="005D64CB">
              <w:rPr>
                <w:rFonts w:ascii="Times New Roman" w:hAnsi="Times New Roman"/>
                <w:sz w:val="24"/>
                <w:szCs w:val="24"/>
              </w:rPr>
              <w:t>Ingredients (Quality standard)</w:t>
            </w:r>
          </w:p>
        </w:tc>
        <w:tc>
          <w:tcPr>
            <w:tcW w:w="1124" w:type="dxa"/>
          </w:tcPr>
          <w:p w14:paraId="32C30100" w14:textId="77777777" w:rsidR="0074685B" w:rsidRPr="005D64CB" w:rsidRDefault="0074685B" w:rsidP="00332932">
            <w:pPr>
              <w:pStyle w:val="TableBodyLeft"/>
              <w:spacing w:before="40" w:after="40"/>
              <w:jc w:val="center"/>
              <w:rPr>
                <w:rFonts w:ascii="Times New Roman" w:hAnsi="Times New Roman"/>
                <w:sz w:val="24"/>
                <w:szCs w:val="24"/>
              </w:rPr>
            </w:pPr>
            <w:r w:rsidRPr="005D64CB">
              <w:rPr>
                <w:rFonts w:ascii="Times New Roman" w:hAnsi="Times New Roman"/>
                <w:sz w:val="24"/>
                <w:szCs w:val="24"/>
              </w:rPr>
              <w:t>Unit dose (mg)</w:t>
            </w:r>
          </w:p>
        </w:tc>
        <w:tc>
          <w:tcPr>
            <w:tcW w:w="1124" w:type="dxa"/>
          </w:tcPr>
          <w:p w14:paraId="7E0A2EF8" w14:textId="77777777" w:rsidR="0074685B" w:rsidRPr="005D64CB" w:rsidRDefault="0074685B" w:rsidP="00332932">
            <w:pPr>
              <w:pStyle w:val="TableBodyLeft"/>
              <w:spacing w:before="40" w:after="40"/>
              <w:jc w:val="center"/>
              <w:rPr>
                <w:rFonts w:ascii="Times New Roman" w:hAnsi="Times New Roman"/>
                <w:sz w:val="24"/>
                <w:szCs w:val="24"/>
              </w:rPr>
            </w:pPr>
            <w:r w:rsidRPr="005D64CB">
              <w:rPr>
                <w:rFonts w:ascii="Times New Roman" w:hAnsi="Times New Roman"/>
                <w:sz w:val="24"/>
                <w:szCs w:val="24"/>
              </w:rPr>
              <w:t>Unit dose (%)</w:t>
            </w:r>
          </w:p>
        </w:tc>
        <w:tc>
          <w:tcPr>
            <w:tcW w:w="1197" w:type="dxa"/>
          </w:tcPr>
          <w:p w14:paraId="67B8D55B" w14:textId="77777777" w:rsidR="0074685B" w:rsidRPr="005D64CB" w:rsidRDefault="0074685B" w:rsidP="00332932">
            <w:pPr>
              <w:pStyle w:val="TableBodyLeft"/>
              <w:spacing w:before="40" w:after="40"/>
              <w:jc w:val="center"/>
              <w:rPr>
                <w:rFonts w:ascii="Times New Roman" w:hAnsi="Times New Roman"/>
                <w:sz w:val="24"/>
                <w:szCs w:val="24"/>
              </w:rPr>
            </w:pPr>
            <w:r w:rsidRPr="005D64CB">
              <w:rPr>
                <w:rFonts w:ascii="Times New Roman" w:hAnsi="Times New Roman"/>
                <w:sz w:val="24"/>
                <w:szCs w:val="24"/>
              </w:rPr>
              <w:t>Batch (kg)</w:t>
            </w:r>
          </w:p>
        </w:tc>
        <w:tc>
          <w:tcPr>
            <w:tcW w:w="1197" w:type="dxa"/>
          </w:tcPr>
          <w:p w14:paraId="38DDE83D" w14:textId="77777777" w:rsidR="0074685B" w:rsidRPr="005D64CB" w:rsidRDefault="0074685B" w:rsidP="00332932">
            <w:pPr>
              <w:pStyle w:val="TableBodyLeft"/>
              <w:spacing w:before="40" w:after="40"/>
              <w:jc w:val="center"/>
              <w:rPr>
                <w:rFonts w:ascii="Times New Roman" w:hAnsi="Times New Roman"/>
                <w:sz w:val="24"/>
                <w:szCs w:val="24"/>
              </w:rPr>
            </w:pPr>
            <w:r w:rsidRPr="005D64CB">
              <w:rPr>
                <w:rFonts w:ascii="Times New Roman" w:hAnsi="Times New Roman"/>
                <w:sz w:val="24"/>
                <w:szCs w:val="24"/>
              </w:rPr>
              <w:t>Batch (%)</w:t>
            </w:r>
          </w:p>
        </w:tc>
      </w:tr>
      <w:tr w:rsidR="0074685B" w:rsidRPr="005D64CB" w14:paraId="3B1092A9"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4769A95F"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24" w:type="dxa"/>
          </w:tcPr>
          <w:p w14:paraId="3B937D13"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24" w:type="dxa"/>
          </w:tcPr>
          <w:p w14:paraId="24321A65"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97" w:type="dxa"/>
          </w:tcPr>
          <w:p w14:paraId="312B5C06"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97" w:type="dxa"/>
          </w:tcPr>
          <w:p w14:paraId="67762905" w14:textId="77777777" w:rsidR="0074685B" w:rsidRPr="005D64CB" w:rsidRDefault="0074685B" w:rsidP="00332932">
            <w:pPr>
              <w:pStyle w:val="TableBodyLeft"/>
              <w:spacing w:before="40" w:after="40"/>
              <w:rPr>
                <w:rFonts w:ascii="Times New Roman" w:hAnsi="Times New Roman"/>
                <w:color w:val="auto"/>
                <w:sz w:val="24"/>
                <w:szCs w:val="24"/>
              </w:rPr>
            </w:pPr>
          </w:p>
        </w:tc>
      </w:tr>
      <w:tr w:rsidR="0074685B" w:rsidRPr="005D64CB" w14:paraId="63444FE4"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05D7422D" w14:textId="77777777" w:rsidR="0074685B" w:rsidRPr="005D64CB" w:rsidRDefault="0074685B" w:rsidP="00332932">
            <w:pPr>
              <w:pStyle w:val="TableBodyLeft"/>
              <w:spacing w:before="40" w:after="40"/>
              <w:rPr>
                <w:rFonts w:ascii="Times New Roman" w:hAnsi="Times New Roman"/>
                <w:sz w:val="24"/>
                <w:szCs w:val="24"/>
              </w:rPr>
            </w:pPr>
          </w:p>
        </w:tc>
        <w:tc>
          <w:tcPr>
            <w:tcW w:w="1124" w:type="dxa"/>
          </w:tcPr>
          <w:p w14:paraId="2E127797" w14:textId="77777777" w:rsidR="0074685B" w:rsidRPr="005D64CB" w:rsidRDefault="0074685B" w:rsidP="00332932">
            <w:pPr>
              <w:pStyle w:val="TableBodyLeft"/>
              <w:spacing w:before="40" w:after="40"/>
              <w:rPr>
                <w:rFonts w:ascii="Times New Roman" w:hAnsi="Times New Roman"/>
                <w:sz w:val="24"/>
                <w:szCs w:val="24"/>
              </w:rPr>
            </w:pPr>
          </w:p>
        </w:tc>
        <w:tc>
          <w:tcPr>
            <w:tcW w:w="1124" w:type="dxa"/>
          </w:tcPr>
          <w:p w14:paraId="15829B06" w14:textId="77777777" w:rsidR="0074685B" w:rsidRPr="005D64CB" w:rsidRDefault="0074685B" w:rsidP="00332932">
            <w:pPr>
              <w:pStyle w:val="TableBodyLeft"/>
              <w:spacing w:before="40" w:after="40"/>
              <w:rPr>
                <w:rFonts w:ascii="Times New Roman" w:hAnsi="Times New Roman"/>
                <w:sz w:val="24"/>
                <w:szCs w:val="24"/>
              </w:rPr>
            </w:pPr>
          </w:p>
        </w:tc>
        <w:tc>
          <w:tcPr>
            <w:tcW w:w="1197" w:type="dxa"/>
          </w:tcPr>
          <w:p w14:paraId="4E81ED60" w14:textId="77777777" w:rsidR="0074685B" w:rsidRPr="005D64CB" w:rsidRDefault="0074685B" w:rsidP="00332932">
            <w:pPr>
              <w:pStyle w:val="TableBodyLeft"/>
              <w:spacing w:before="40" w:after="40"/>
              <w:rPr>
                <w:rFonts w:ascii="Times New Roman" w:hAnsi="Times New Roman"/>
                <w:sz w:val="24"/>
                <w:szCs w:val="24"/>
              </w:rPr>
            </w:pPr>
          </w:p>
        </w:tc>
        <w:tc>
          <w:tcPr>
            <w:tcW w:w="1197" w:type="dxa"/>
          </w:tcPr>
          <w:p w14:paraId="697C5E8E" w14:textId="77777777" w:rsidR="0074685B" w:rsidRPr="005D64CB" w:rsidRDefault="0074685B" w:rsidP="00332932">
            <w:pPr>
              <w:pStyle w:val="TableBodyLeft"/>
              <w:spacing w:before="40" w:after="40"/>
              <w:rPr>
                <w:rFonts w:ascii="Times New Roman" w:hAnsi="Times New Roman"/>
                <w:sz w:val="24"/>
                <w:szCs w:val="24"/>
              </w:rPr>
            </w:pPr>
          </w:p>
        </w:tc>
      </w:tr>
      <w:tr w:rsidR="0074685B" w:rsidRPr="005D64CB" w14:paraId="2350636C"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4EB9C3A8"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24" w:type="dxa"/>
          </w:tcPr>
          <w:p w14:paraId="4793D81A"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24" w:type="dxa"/>
          </w:tcPr>
          <w:p w14:paraId="0DD62FA5"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97" w:type="dxa"/>
          </w:tcPr>
          <w:p w14:paraId="6CEE8A61"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97" w:type="dxa"/>
          </w:tcPr>
          <w:p w14:paraId="163FA958" w14:textId="77777777" w:rsidR="0074685B" w:rsidRPr="005D64CB" w:rsidRDefault="0074685B" w:rsidP="00332932">
            <w:pPr>
              <w:pStyle w:val="TableBodyLeft"/>
              <w:spacing w:before="40" w:after="40"/>
              <w:rPr>
                <w:rFonts w:ascii="Times New Roman" w:hAnsi="Times New Roman"/>
                <w:color w:val="auto"/>
                <w:sz w:val="24"/>
                <w:szCs w:val="24"/>
              </w:rPr>
            </w:pPr>
          </w:p>
        </w:tc>
      </w:tr>
      <w:tr w:rsidR="0074685B" w:rsidRPr="005D64CB" w14:paraId="69F1D2DA"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5E02E087" w14:textId="77777777" w:rsidR="0074685B" w:rsidRPr="005D64CB" w:rsidRDefault="0074685B" w:rsidP="00332932">
            <w:pPr>
              <w:pStyle w:val="TableBodyLeft"/>
              <w:spacing w:before="40" w:after="40"/>
              <w:rPr>
                <w:rFonts w:ascii="Times New Roman" w:hAnsi="Times New Roman"/>
                <w:sz w:val="24"/>
                <w:szCs w:val="24"/>
              </w:rPr>
            </w:pPr>
          </w:p>
        </w:tc>
        <w:tc>
          <w:tcPr>
            <w:tcW w:w="1124" w:type="dxa"/>
          </w:tcPr>
          <w:p w14:paraId="2F6C8106" w14:textId="77777777" w:rsidR="0074685B" w:rsidRPr="005D64CB" w:rsidRDefault="0074685B" w:rsidP="00332932">
            <w:pPr>
              <w:pStyle w:val="TableBodyLeft"/>
              <w:spacing w:before="40" w:after="40"/>
              <w:rPr>
                <w:rFonts w:ascii="Times New Roman" w:hAnsi="Times New Roman"/>
                <w:sz w:val="24"/>
                <w:szCs w:val="24"/>
              </w:rPr>
            </w:pPr>
          </w:p>
        </w:tc>
        <w:tc>
          <w:tcPr>
            <w:tcW w:w="1124" w:type="dxa"/>
          </w:tcPr>
          <w:p w14:paraId="709E7ED2" w14:textId="77777777" w:rsidR="0074685B" w:rsidRPr="005D64CB" w:rsidRDefault="0074685B" w:rsidP="00332932">
            <w:pPr>
              <w:pStyle w:val="TableBodyLeft"/>
              <w:spacing w:before="40" w:after="40"/>
              <w:rPr>
                <w:rFonts w:ascii="Times New Roman" w:hAnsi="Times New Roman"/>
                <w:sz w:val="24"/>
                <w:szCs w:val="24"/>
              </w:rPr>
            </w:pPr>
          </w:p>
        </w:tc>
        <w:tc>
          <w:tcPr>
            <w:tcW w:w="1197" w:type="dxa"/>
          </w:tcPr>
          <w:p w14:paraId="0B742E9C" w14:textId="77777777" w:rsidR="0074685B" w:rsidRPr="005D64CB" w:rsidRDefault="0074685B" w:rsidP="00332932">
            <w:pPr>
              <w:pStyle w:val="TableBodyLeft"/>
              <w:spacing w:before="40" w:after="40"/>
              <w:rPr>
                <w:rFonts w:ascii="Times New Roman" w:hAnsi="Times New Roman"/>
                <w:sz w:val="24"/>
                <w:szCs w:val="24"/>
              </w:rPr>
            </w:pPr>
          </w:p>
        </w:tc>
        <w:tc>
          <w:tcPr>
            <w:tcW w:w="1197" w:type="dxa"/>
          </w:tcPr>
          <w:p w14:paraId="032CD4F1" w14:textId="77777777" w:rsidR="0074685B" w:rsidRPr="005D64CB" w:rsidRDefault="0074685B" w:rsidP="00332932">
            <w:pPr>
              <w:pStyle w:val="TableBodyLeft"/>
              <w:spacing w:before="40" w:after="40"/>
              <w:rPr>
                <w:rFonts w:ascii="Times New Roman" w:hAnsi="Times New Roman"/>
                <w:sz w:val="24"/>
                <w:szCs w:val="24"/>
              </w:rPr>
            </w:pPr>
          </w:p>
        </w:tc>
      </w:tr>
      <w:tr w:rsidR="0074685B" w:rsidRPr="005D64CB" w14:paraId="46FE57EF" w14:textId="77777777" w:rsidTr="00707142">
        <w:trPr>
          <w:cnfStyle w:val="000000010000" w:firstRow="0" w:lastRow="0" w:firstColumn="0" w:lastColumn="0" w:oddVBand="0" w:evenVBand="0" w:oddHBand="0" w:evenHBand="1" w:firstRowFirstColumn="0" w:firstRowLastColumn="0" w:lastRowFirstColumn="0" w:lastRowLastColumn="0"/>
          <w:jc w:val="center"/>
        </w:trPr>
        <w:tc>
          <w:tcPr>
            <w:tcW w:w="4362" w:type="dxa"/>
          </w:tcPr>
          <w:p w14:paraId="7D32E2F7"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24" w:type="dxa"/>
          </w:tcPr>
          <w:p w14:paraId="243A128C"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24" w:type="dxa"/>
          </w:tcPr>
          <w:p w14:paraId="62E63F3A"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97" w:type="dxa"/>
          </w:tcPr>
          <w:p w14:paraId="36148104" w14:textId="77777777" w:rsidR="0074685B" w:rsidRPr="005D64CB" w:rsidRDefault="0074685B" w:rsidP="00332932">
            <w:pPr>
              <w:pStyle w:val="TableBodyLeft"/>
              <w:spacing w:before="40" w:after="40"/>
              <w:rPr>
                <w:rFonts w:ascii="Times New Roman" w:hAnsi="Times New Roman"/>
                <w:color w:val="auto"/>
                <w:sz w:val="24"/>
                <w:szCs w:val="24"/>
              </w:rPr>
            </w:pPr>
          </w:p>
        </w:tc>
        <w:tc>
          <w:tcPr>
            <w:tcW w:w="1197" w:type="dxa"/>
          </w:tcPr>
          <w:p w14:paraId="4BA65456" w14:textId="77777777" w:rsidR="0074685B" w:rsidRPr="005D64CB" w:rsidRDefault="0074685B" w:rsidP="00332932">
            <w:pPr>
              <w:pStyle w:val="TableBodyLeft"/>
              <w:spacing w:before="40" w:after="40"/>
              <w:rPr>
                <w:rFonts w:ascii="Times New Roman" w:hAnsi="Times New Roman"/>
                <w:color w:val="auto"/>
                <w:sz w:val="24"/>
                <w:szCs w:val="24"/>
              </w:rPr>
            </w:pPr>
          </w:p>
        </w:tc>
      </w:tr>
      <w:tr w:rsidR="0074685B" w:rsidRPr="005D64CB" w14:paraId="5F2A627B" w14:textId="77777777" w:rsidTr="00707142">
        <w:trPr>
          <w:cnfStyle w:val="000000100000" w:firstRow="0" w:lastRow="0" w:firstColumn="0" w:lastColumn="0" w:oddVBand="0" w:evenVBand="0" w:oddHBand="1" w:evenHBand="0" w:firstRowFirstColumn="0" w:firstRowLastColumn="0" w:lastRowFirstColumn="0" w:lastRowLastColumn="0"/>
          <w:jc w:val="center"/>
        </w:trPr>
        <w:tc>
          <w:tcPr>
            <w:tcW w:w="4362" w:type="dxa"/>
          </w:tcPr>
          <w:p w14:paraId="26804CDC" w14:textId="77777777" w:rsidR="0074685B" w:rsidRPr="005D64CB" w:rsidRDefault="0074685B" w:rsidP="00332932">
            <w:pPr>
              <w:pStyle w:val="TableBodyLeft"/>
              <w:spacing w:before="40" w:after="40"/>
              <w:rPr>
                <w:rFonts w:ascii="Times New Roman" w:hAnsi="Times New Roman"/>
                <w:sz w:val="24"/>
                <w:szCs w:val="24"/>
              </w:rPr>
            </w:pPr>
          </w:p>
        </w:tc>
        <w:tc>
          <w:tcPr>
            <w:tcW w:w="1124" w:type="dxa"/>
          </w:tcPr>
          <w:p w14:paraId="23115004" w14:textId="77777777" w:rsidR="0074685B" w:rsidRPr="005D64CB" w:rsidRDefault="0074685B" w:rsidP="00332932">
            <w:pPr>
              <w:pStyle w:val="TableBodyLeft"/>
              <w:spacing w:before="40" w:after="40"/>
              <w:rPr>
                <w:rFonts w:ascii="Times New Roman" w:hAnsi="Times New Roman"/>
                <w:sz w:val="24"/>
                <w:szCs w:val="24"/>
              </w:rPr>
            </w:pPr>
          </w:p>
        </w:tc>
        <w:tc>
          <w:tcPr>
            <w:tcW w:w="1124" w:type="dxa"/>
          </w:tcPr>
          <w:p w14:paraId="6A3776DA" w14:textId="77777777" w:rsidR="0074685B" w:rsidRPr="005D64CB" w:rsidRDefault="0074685B" w:rsidP="00332932">
            <w:pPr>
              <w:pStyle w:val="TableBodyLeft"/>
              <w:spacing w:before="40" w:after="40"/>
              <w:rPr>
                <w:rFonts w:ascii="Times New Roman" w:hAnsi="Times New Roman"/>
                <w:sz w:val="24"/>
                <w:szCs w:val="24"/>
              </w:rPr>
            </w:pPr>
          </w:p>
        </w:tc>
        <w:tc>
          <w:tcPr>
            <w:tcW w:w="1197" w:type="dxa"/>
          </w:tcPr>
          <w:p w14:paraId="6CD77B62" w14:textId="77777777" w:rsidR="0074685B" w:rsidRPr="005D64CB" w:rsidRDefault="0074685B" w:rsidP="00332932">
            <w:pPr>
              <w:pStyle w:val="TableBodyLeft"/>
              <w:spacing w:before="40" w:after="40"/>
              <w:rPr>
                <w:rFonts w:ascii="Times New Roman" w:hAnsi="Times New Roman"/>
                <w:sz w:val="24"/>
                <w:szCs w:val="24"/>
              </w:rPr>
            </w:pPr>
          </w:p>
        </w:tc>
        <w:tc>
          <w:tcPr>
            <w:tcW w:w="1197" w:type="dxa"/>
          </w:tcPr>
          <w:p w14:paraId="21A557EA" w14:textId="77777777" w:rsidR="0074685B" w:rsidRPr="005D64CB" w:rsidRDefault="0074685B" w:rsidP="00332932">
            <w:pPr>
              <w:pStyle w:val="TableBodyLeft"/>
              <w:spacing w:before="40" w:after="40"/>
              <w:rPr>
                <w:rFonts w:ascii="Times New Roman" w:hAnsi="Times New Roman"/>
                <w:sz w:val="24"/>
                <w:szCs w:val="24"/>
              </w:rPr>
            </w:pPr>
          </w:p>
        </w:tc>
      </w:tr>
    </w:tbl>
    <w:p w14:paraId="7810E48B" w14:textId="77777777" w:rsidR="0074685B" w:rsidRPr="005D64CB" w:rsidRDefault="0074685B" w:rsidP="0074685B">
      <w:pPr>
        <w:pStyle w:val="BodyText3"/>
        <w:jc w:val="both"/>
        <w:rPr>
          <w:sz w:val="24"/>
          <w:szCs w:val="24"/>
        </w:rPr>
      </w:pPr>
    </w:p>
    <w:p w14:paraId="53BA8135" w14:textId="7777777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Batch confirmation</w:t>
      </w:r>
    </w:p>
    <w:p w14:paraId="34FBAD90" w14:textId="77777777" w:rsidR="0074685B" w:rsidRPr="005D64CB" w:rsidRDefault="0074685B" w:rsidP="007A2CFA">
      <w:pPr>
        <w:pStyle w:val="Paragraph"/>
        <w:rPr>
          <w:rFonts w:ascii="Times New Roman" w:hAnsi="Times New Roman"/>
          <w:sz w:val="24"/>
        </w:rPr>
      </w:pPr>
      <w:r w:rsidRPr="005D64CB">
        <w:rPr>
          <w:rFonts w:ascii="Times New Roman" w:hAnsi="Times New Roman"/>
          <w:sz w:val="24"/>
        </w:rPr>
        <w:t xml:space="preserve">If the batch of reference strength employed in the comparative dissolution studies was not the </w:t>
      </w:r>
      <w:proofErr w:type="spellStart"/>
      <w:r w:rsidRPr="005D64CB">
        <w:rPr>
          <w:rFonts w:ascii="Times New Roman" w:hAnsi="Times New Roman"/>
          <w:sz w:val="24"/>
        </w:rPr>
        <w:t>biobatch</w:t>
      </w:r>
      <w:proofErr w:type="spellEnd"/>
      <w:r w:rsidRPr="005D64CB">
        <w:rPr>
          <w:rFonts w:ascii="Times New Roman" w:hAnsi="Times New Roman"/>
          <w:sz w:val="24"/>
        </w:rPr>
        <w:t xml:space="preserve"> of the reference strength (batch employed in the in vivo bioequivalence study), the following information should be provided:</w:t>
      </w:r>
    </w:p>
    <w:p w14:paraId="363E48F3"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 xml:space="preserve">Batch number of </w:t>
      </w:r>
      <w:proofErr w:type="spellStart"/>
      <w:r w:rsidRPr="005D64CB">
        <w:rPr>
          <w:rFonts w:ascii="Times New Roman" w:hAnsi="Times New Roman"/>
          <w:sz w:val="24"/>
          <w:szCs w:val="24"/>
        </w:rPr>
        <w:t>biobatch</w:t>
      </w:r>
      <w:proofErr w:type="spellEnd"/>
      <w:r w:rsidR="00332932" w:rsidRPr="005D64CB">
        <w:rPr>
          <w:rFonts w:ascii="Times New Roman" w:hAnsi="Times New Roman"/>
          <w:sz w:val="24"/>
          <w:szCs w:val="24"/>
        </w:rPr>
        <w:t>.</w:t>
      </w:r>
      <w:r w:rsidRPr="005D64CB">
        <w:rPr>
          <w:rFonts w:ascii="Times New Roman" w:hAnsi="Times New Roman"/>
          <w:sz w:val="24"/>
          <w:szCs w:val="24"/>
        </w:rPr>
        <w:t xml:space="preserve"> </w:t>
      </w:r>
    </w:p>
    <w:p w14:paraId="0E8171BD"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 xml:space="preserve">Justification for use of a batch other than the </w:t>
      </w:r>
      <w:proofErr w:type="spellStart"/>
      <w:r w:rsidRPr="005D64CB">
        <w:rPr>
          <w:rFonts w:ascii="Times New Roman" w:hAnsi="Times New Roman"/>
          <w:sz w:val="24"/>
          <w:szCs w:val="24"/>
        </w:rPr>
        <w:t>biobatch</w:t>
      </w:r>
      <w:proofErr w:type="spellEnd"/>
      <w:r w:rsidR="00332932" w:rsidRPr="005D64CB">
        <w:rPr>
          <w:rFonts w:ascii="Times New Roman" w:hAnsi="Times New Roman"/>
          <w:sz w:val="24"/>
          <w:szCs w:val="24"/>
        </w:rPr>
        <w:t>.</w:t>
      </w:r>
    </w:p>
    <w:p w14:paraId="16F522E0"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 xml:space="preserve">Comparative dissolution data for batch employed vs. (historical data for) </w:t>
      </w:r>
      <w:proofErr w:type="spellStart"/>
      <w:r w:rsidRPr="005D64CB">
        <w:rPr>
          <w:rFonts w:ascii="Times New Roman" w:hAnsi="Times New Roman"/>
          <w:sz w:val="24"/>
          <w:szCs w:val="24"/>
        </w:rPr>
        <w:t>biobatch</w:t>
      </w:r>
      <w:proofErr w:type="spellEnd"/>
      <w:r w:rsidR="00332932" w:rsidRPr="005D64CB">
        <w:rPr>
          <w:rFonts w:ascii="Times New Roman" w:hAnsi="Times New Roman"/>
          <w:sz w:val="24"/>
          <w:szCs w:val="24"/>
        </w:rPr>
        <w:t>.</w:t>
      </w:r>
    </w:p>
    <w:p w14:paraId="55479C3A" w14:textId="77777777" w:rsidR="00332932" w:rsidRPr="005D64CB" w:rsidRDefault="0074685B" w:rsidP="00332932">
      <w:pPr>
        <w:pStyle w:val="Bullet"/>
        <w:numPr>
          <w:ilvl w:val="0"/>
          <w:numId w:val="1"/>
        </w:numPr>
        <w:spacing w:after="120"/>
        <w:rPr>
          <w:rFonts w:ascii="Times New Roman" w:hAnsi="Times New Roman"/>
          <w:sz w:val="24"/>
          <w:szCs w:val="24"/>
        </w:rPr>
      </w:pPr>
      <w:r w:rsidRPr="005D64CB">
        <w:rPr>
          <w:rFonts w:ascii="Times New Roman" w:hAnsi="Times New Roman"/>
          <w:sz w:val="24"/>
          <w:szCs w:val="24"/>
        </w:rPr>
        <w:t xml:space="preserve">As an </w:t>
      </w:r>
      <w:r w:rsidR="007A2CFA" w:rsidRPr="005D64CB">
        <w:rPr>
          <w:rFonts w:ascii="Times New Roman" w:hAnsi="Times New Roman"/>
          <w:sz w:val="24"/>
          <w:szCs w:val="24"/>
        </w:rPr>
        <w:t>a</w:t>
      </w:r>
      <w:r w:rsidRPr="005D64CB">
        <w:rPr>
          <w:rFonts w:ascii="Times New Roman" w:hAnsi="Times New Roman"/>
          <w:sz w:val="24"/>
          <w:szCs w:val="24"/>
        </w:rPr>
        <w:t>ppendix, executed batch manufacturing records (BMRs) for batch employed in dissolution studies</w:t>
      </w:r>
      <w:r w:rsidR="00332932" w:rsidRPr="005D64CB">
        <w:rPr>
          <w:rFonts w:ascii="Times New Roman" w:hAnsi="Times New Roman"/>
          <w:sz w:val="24"/>
          <w:szCs w:val="24"/>
        </w:rPr>
        <w:t>.</w:t>
      </w:r>
    </w:p>
    <w:p w14:paraId="37414765" w14:textId="74993EFC" w:rsidR="0074685B" w:rsidRPr="005D64CB" w:rsidRDefault="0074685B" w:rsidP="00332932">
      <w:pPr>
        <w:pStyle w:val="BodyText3"/>
        <w:pBdr>
          <w:top w:val="single" w:sz="4" w:space="1" w:color="auto"/>
          <w:left w:val="single" w:sz="4" w:space="4" w:color="auto"/>
          <w:bottom w:val="single" w:sz="4" w:space="1" w:color="auto"/>
          <w:right w:val="single" w:sz="4" w:space="4" w:color="auto"/>
        </w:pBdr>
        <w:spacing w:before="40" w:after="40"/>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7AEBFF3C" w14:textId="4AAB947C" w:rsidR="005D64CB" w:rsidRDefault="005D64CB" w:rsidP="005D64CB">
      <w:pPr>
        <w:pStyle w:val="Heading2"/>
        <w:numPr>
          <w:ilvl w:val="0"/>
          <w:numId w:val="0"/>
        </w:numPr>
        <w:rPr>
          <w:rFonts w:ascii="Times New Roman" w:hAnsi="Times New Roman" w:cs="Times New Roman"/>
          <w:b w:val="0"/>
          <w:bCs w:val="0"/>
          <w:i/>
          <w:iCs/>
          <w:szCs w:val="24"/>
          <w:lang w:val="en-GB"/>
        </w:rPr>
      </w:pPr>
    </w:p>
    <w:p w14:paraId="336C4445" w14:textId="77777777" w:rsidR="005D64CB" w:rsidRPr="005D64CB" w:rsidRDefault="005D64CB" w:rsidP="005D64CB">
      <w:pPr>
        <w:pStyle w:val="Paragraph"/>
        <w:rPr>
          <w:lang w:val="en-GB"/>
        </w:rPr>
      </w:pPr>
    </w:p>
    <w:p w14:paraId="26ECAEC3" w14:textId="5CFD4279"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 xml:space="preserve">Potency (measured content) of reference product as a percentage of label claim as per validated assay method </w:t>
      </w:r>
    </w:p>
    <w:p w14:paraId="60F942C2" w14:textId="77777777" w:rsidR="0074685B" w:rsidRPr="005D64CB" w:rsidRDefault="0074685B" w:rsidP="007A2CFA">
      <w:pPr>
        <w:pStyle w:val="Paragraph"/>
        <w:rPr>
          <w:rFonts w:ascii="Times New Roman" w:hAnsi="Times New Roman"/>
          <w:sz w:val="24"/>
        </w:rPr>
      </w:pPr>
      <w:r w:rsidRPr="005D64CB">
        <w:rPr>
          <w:rFonts w:ascii="Times New Roman" w:hAnsi="Times New Roman"/>
          <w:sz w:val="24"/>
        </w:rPr>
        <w:t>This information should be cross-referenced to the location of the Certificate of Analysis in this biowaiver submission.</w:t>
      </w:r>
    </w:p>
    <w:p w14:paraId="5582F719" w14:textId="07D59332"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lastRenderedPageBreak/>
        <w:t xml:space="preserve">&lt;&lt; </w:t>
      </w:r>
      <w:r w:rsidR="00177B92" w:rsidRPr="005D64CB">
        <w:rPr>
          <w:i/>
          <w:iCs/>
          <w:sz w:val="24"/>
          <w:szCs w:val="24"/>
        </w:rPr>
        <w:t>Enter information here</w:t>
      </w:r>
      <w:r w:rsidRPr="005D64CB">
        <w:rPr>
          <w:i/>
          <w:iCs/>
          <w:sz w:val="24"/>
          <w:szCs w:val="24"/>
        </w:rPr>
        <w:t xml:space="preserve"> &gt;&gt;</w:t>
      </w:r>
    </w:p>
    <w:p w14:paraId="1C4E6622"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06B0D6FC" w14:textId="77777777" w:rsidR="0074685B" w:rsidRPr="005D64CB" w:rsidRDefault="0074685B" w:rsidP="0074685B"/>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278"/>
      </w:tblGrid>
      <w:tr w:rsidR="0074685B" w:rsidRPr="005D64CB" w14:paraId="7239607B" w14:textId="77777777" w:rsidTr="007A2CFA">
        <w:tc>
          <w:tcPr>
            <w:tcW w:w="10278" w:type="dxa"/>
            <w:shd w:val="clear" w:color="auto" w:fill="C0C0C0"/>
          </w:tcPr>
          <w:p w14:paraId="4934309A" w14:textId="72580E96"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 xml:space="preserve">Comments from review of Section 2.1 – 2.4 – </w:t>
            </w:r>
            <w:r w:rsidR="00A46CC3" w:rsidRPr="005D64CB">
              <w:rPr>
                <w:rFonts w:ascii="Times New Roman" w:hAnsi="Times New Roman" w:cs="Times New Roman"/>
                <w:i/>
                <w:szCs w:val="24"/>
              </w:rPr>
              <w:t>ZAMRA</w:t>
            </w:r>
            <w:r w:rsidRPr="005D64CB">
              <w:rPr>
                <w:rFonts w:ascii="Times New Roman" w:hAnsi="Times New Roman" w:cs="Times New Roman"/>
                <w:i/>
                <w:szCs w:val="24"/>
              </w:rPr>
              <w:t xml:space="preserve"> use only</w:t>
            </w:r>
          </w:p>
        </w:tc>
      </w:tr>
      <w:tr w:rsidR="0074685B" w:rsidRPr="005D64CB" w14:paraId="11FD1F92" w14:textId="77777777" w:rsidTr="007A2CFA">
        <w:tc>
          <w:tcPr>
            <w:tcW w:w="10278" w:type="dxa"/>
            <w:shd w:val="clear" w:color="auto" w:fill="C0C0C0"/>
          </w:tcPr>
          <w:p w14:paraId="1E37350A" w14:textId="77777777" w:rsidR="0074685B" w:rsidRPr="005D64CB" w:rsidRDefault="0074685B" w:rsidP="00707142">
            <w:pPr>
              <w:pStyle w:val="CommentWHOassessor"/>
              <w:ind w:left="0"/>
              <w:rPr>
                <w:szCs w:val="24"/>
              </w:rPr>
            </w:pPr>
          </w:p>
          <w:p w14:paraId="46FA78E7" w14:textId="77777777" w:rsidR="0074685B" w:rsidRPr="005D64CB" w:rsidRDefault="0074685B" w:rsidP="00707142">
            <w:pPr>
              <w:pStyle w:val="CommentWHOassessor"/>
              <w:ind w:left="0"/>
              <w:rPr>
                <w:szCs w:val="24"/>
              </w:rPr>
            </w:pPr>
          </w:p>
        </w:tc>
      </w:tr>
    </w:tbl>
    <w:p w14:paraId="36B0DBDD" w14:textId="77777777" w:rsidR="0074685B" w:rsidRPr="005D64CB" w:rsidRDefault="0074685B" w:rsidP="0074685B"/>
    <w:p w14:paraId="39EF6D20" w14:textId="77777777" w:rsidR="0074685B" w:rsidRPr="005D64CB" w:rsidRDefault="0074685B" w:rsidP="0074685B">
      <w:pPr>
        <w:pStyle w:val="Heading1"/>
        <w:rPr>
          <w:rFonts w:ascii="Times New Roman" w:hAnsi="Times New Roman" w:cs="Times New Roman"/>
          <w:sz w:val="24"/>
          <w:szCs w:val="24"/>
        </w:rPr>
      </w:pPr>
      <w:r w:rsidRPr="005D64CB">
        <w:rPr>
          <w:rFonts w:ascii="Times New Roman" w:hAnsi="Times New Roman" w:cs="Times New Roman"/>
          <w:sz w:val="24"/>
          <w:szCs w:val="24"/>
        </w:rPr>
        <w:t>Comparison of Test and Reference strengths</w:t>
      </w:r>
    </w:p>
    <w:p w14:paraId="313A352D" w14:textId="77777777" w:rsidR="0074685B" w:rsidRPr="005D64CB" w:rsidRDefault="0074685B" w:rsidP="0074685B">
      <w:pPr>
        <w:pStyle w:val="Heading2"/>
        <w:ind w:left="576"/>
        <w:rPr>
          <w:rFonts w:ascii="Times New Roman" w:eastAsia="SimSun" w:hAnsi="Times New Roman" w:cs="Times New Roman"/>
          <w:szCs w:val="24"/>
        </w:rPr>
      </w:pPr>
      <w:r w:rsidRPr="005D64CB">
        <w:rPr>
          <w:rFonts w:ascii="Times New Roman" w:eastAsia="SimSun" w:hAnsi="Times New Roman" w:cs="Times New Roman"/>
          <w:szCs w:val="24"/>
        </w:rPr>
        <w:t xml:space="preserve">Tabulation of batch information for the test and reference strengths </w:t>
      </w:r>
    </w:p>
    <w:p w14:paraId="2116BCF1" w14:textId="77777777" w:rsidR="0074685B" w:rsidRPr="005D64CB" w:rsidRDefault="0074685B" w:rsidP="007A2CFA">
      <w:pPr>
        <w:pStyle w:val="Paragraph"/>
        <w:spacing w:after="0"/>
        <w:rPr>
          <w:rFonts w:ascii="Times New Roman" w:hAnsi="Times New Roman"/>
          <w:sz w:val="24"/>
        </w:rPr>
      </w:pPr>
      <w:r w:rsidRPr="005D64CB">
        <w:rPr>
          <w:rFonts w:ascii="Times New Roman" w:hAnsi="Times New Roman"/>
          <w:sz w:val="24"/>
        </w:rPr>
        <w:t>For solid oral dosage forms the table should contain only the ingredients in tablet core or contents of a capsule. A copy of the table should be filled in for the film coating or hard capsule, if any.</w:t>
      </w:r>
    </w:p>
    <w:p w14:paraId="005B28DF" w14:textId="77777777" w:rsidR="0074685B" w:rsidRPr="005D64CB" w:rsidRDefault="0074685B" w:rsidP="0074685B">
      <w:pPr>
        <w:pStyle w:val="txtappl"/>
      </w:pPr>
    </w:p>
    <w:tbl>
      <w:tblPr>
        <w:tblW w:w="94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66"/>
        <w:gridCol w:w="1093"/>
        <w:gridCol w:w="1639"/>
        <w:gridCol w:w="1275"/>
        <w:gridCol w:w="1639"/>
        <w:gridCol w:w="1457"/>
      </w:tblGrid>
      <w:tr w:rsidR="0074685B" w:rsidRPr="005D64CB" w14:paraId="7931A5E1" w14:textId="77777777" w:rsidTr="00707142">
        <w:trPr>
          <w:cantSplit/>
          <w:jc w:val="center"/>
        </w:trPr>
        <w:tc>
          <w:tcPr>
            <w:tcW w:w="2366" w:type="dxa"/>
            <w:vMerge w:val="restart"/>
            <w:vAlign w:val="center"/>
          </w:tcPr>
          <w:p w14:paraId="443B92C8" w14:textId="77777777" w:rsidR="0074685B" w:rsidRPr="005D64CB" w:rsidRDefault="0074685B" w:rsidP="007A2CFA">
            <w:pPr>
              <w:spacing w:before="30" w:after="30"/>
              <w:jc w:val="center"/>
            </w:pPr>
            <w:r w:rsidRPr="005D64CB">
              <w:t>Component and Quality Standard</w:t>
            </w:r>
          </w:p>
        </w:tc>
        <w:tc>
          <w:tcPr>
            <w:tcW w:w="1093" w:type="dxa"/>
            <w:vMerge w:val="restart"/>
            <w:vAlign w:val="center"/>
          </w:tcPr>
          <w:p w14:paraId="3C7ADD19" w14:textId="77777777" w:rsidR="0074685B" w:rsidRPr="005D64CB" w:rsidRDefault="0074685B" w:rsidP="007A2CFA">
            <w:pPr>
              <w:spacing w:before="30" w:after="30"/>
              <w:jc w:val="center"/>
            </w:pPr>
            <w:r w:rsidRPr="005D64CB">
              <w:t>Function</w:t>
            </w:r>
          </w:p>
        </w:tc>
        <w:tc>
          <w:tcPr>
            <w:tcW w:w="6010" w:type="dxa"/>
            <w:gridSpan w:val="4"/>
            <w:vAlign w:val="center"/>
          </w:tcPr>
          <w:p w14:paraId="5080D329" w14:textId="77777777" w:rsidR="0074685B" w:rsidRPr="005D64CB" w:rsidRDefault="0074685B" w:rsidP="007A2CFA">
            <w:pPr>
              <w:spacing w:before="30" w:after="30"/>
              <w:jc w:val="center"/>
            </w:pPr>
            <w:r w:rsidRPr="005D64CB">
              <w:t>Strength (label claim)</w:t>
            </w:r>
          </w:p>
        </w:tc>
      </w:tr>
      <w:tr w:rsidR="0074685B" w:rsidRPr="005D64CB" w14:paraId="7A54C639" w14:textId="77777777" w:rsidTr="00707142">
        <w:trPr>
          <w:cantSplit/>
          <w:jc w:val="center"/>
        </w:trPr>
        <w:tc>
          <w:tcPr>
            <w:tcW w:w="2366" w:type="dxa"/>
            <w:vMerge/>
            <w:vAlign w:val="center"/>
          </w:tcPr>
          <w:p w14:paraId="00B5AEB7" w14:textId="77777777" w:rsidR="0074685B" w:rsidRPr="005D64CB" w:rsidRDefault="0074685B" w:rsidP="007A2CFA">
            <w:pPr>
              <w:spacing w:before="30" w:after="30"/>
              <w:jc w:val="center"/>
            </w:pPr>
          </w:p>
        </w:tc>
        <w:tc>
          <w:tcPr>
            <w:tcW w:w="1093" w:type="dxa"/>
            <w:vMerge/>
            <w:vAlign w:val="center"/>
          </w:tcPr>
          <w:p w14:paraId="54FC4D43" w14:textId="77777777" w:rsidR="0074685B" w:rsidRPr="005D64CB" w:rsidRDefault="0074685B" w:rsidP="007A2CFA">
            <w:pPr>
              <w:spacing w:before="30" w:after="30"/>
              <w:jc w:val="center"/>
            </w:pPr>
          </w:p>
        </w:tc>
        <w:tc>
          <w:tcPr>
            <w:tcW w:w="2914" w:type="dxa"/>
            <w:gridSpan w:val="2"/>
            <w:vAlign w:val="center"/>
          </w:tcPr>
          <w:p w14:paraId="6E2CF8AD" w14:textId="77777777" w:rsidR="0074685B" w:rsidRPr="005D64CB" w:rsidRDefault="0074685B" w:rsidP="007A2CFA">
            <w:pPr>
              <w:spacing w:before="30" w:after="30"/>
              <w:jc w:val="center"/>
            </w:pPr>
            <w:r w:rsidRPr="005D64CB">
              <w:t>XX mg</w:t>
            </w:r>
          </w:p>
        </w:tc>
        <w:tc>
          <w:tcPr>
            <w:tcW w:w="3096" w:type="dxa"/>
            <w:gridSpan w:val="2"/>
            <w:vAlign w:val="center"/>
          </w:tcPr>
          <w:p w14:paraId="4E4CFB62" w14:textId="77777777" w:rsidR="0074685B" w:rsidRPr="005D64CB" w:rsidRDefault="0074685B" w:rsidP="007A2CFA">
            <w:pPr>
              <w:spacing w:before="30" w:after="30"/>
              <w:jc w:val="center"/>
            </w:pPr>
            <w:r w:rsidRPr="005D64CB">
              <w:t>XX mg</w:t>
            </w:r>
          </w:p>
        </w:tc>
      </w:tr>
      <w:tr w:rsidR="0074685B" w:rsidRPr="005D64CB" w14:paraId="1BCFF9ED" w14:textId="77777777" w:rsidTr="00707142">
        <w:trPr>
          <w:cantSplit/>
          <w:jc w:val="center"/>
        </w:trPr>
        <w:tc>
          <w:tcPr>
            <w:tcW w:w="2366" w:type="dxa"/>
            <w:vMerge/>
            <w:vAlign w:val="center"/>
          </w:tcPr>
          <w:p w14:paraId="214580EE" w14:textId="77777777" w:rsidR="0074685B" w:rsidRPr="005D64CB" w:rsidRDefault="0074685B" w:rsidP="007A2CFA">
            <w:pPr>
              <w:spacing w:before="30" w:after="30"/>
              <w:jc w:val="center"/>
            </w:pPr>
          </w:p>
        </w:tc>
        <w:tc>
          <w:tcPr>
            <w:tcW w:w="1093" w:type="dxa"/>
            <w:vMerge/>
            <w:vAlign w:val="center"/>
          </w:tcPr>
          <w:p w14:paraId="026FE6A2" w14:textId="77777777" w:rsidR="0074685B" w:rsidRPr="005D64CB" w:rsidRDefault="0074685B" w:rsidP="007A2CFA">
            <w:pPr>
              <w:spacing w:before="30" w:after="30"/>
              <w:jc w:val="center"/>
            </w:pPr>
          </w:p>
        </w:tc>
        <w:tc>
          <w:tcPr>
            <w:tcW w:w="1639" w:type="dxa"/>
            <w:vAlign w:val="center"/>
          </w:tcPr>
          <w:p w14:paraId="19EF82DC" w14:textId="77777777" w:rsidR="0074685B" w:rsidRPr="005D64CB" w:rsidRDefault="0074685B" w:rsidP="007A2CFA">
            <w:pPr>
              <w:spacing w:before="30" w:after="30"/>
              <w:jc w:val="center"/>
            </w:pPr>
            <w:r w:rsidRPr="005D64CB">
              <w:t>Quantity per unit</w:t>
            </w:r>
          </w:p>
        </w:tc>
        <w:tc>
          <w:tcPr>
            <w:tcW w:w="1275" w:type="dxa"/>
            <w:vAlign w:val="center"/>
          </w:tcPr>
          <w:p w14:paraId="147BF9A2" w14:textId="77777777" w:rsidR="0074685B" w:rsidRPr="005D64CB" w:rsidRDefault="0074685B" w:rsidP="007A2CFA">
            <w:pPr>
              <w:spacing w:before="30" w:after="30"/>
              <w:jc w:val="center"/>
            </w:pPr>
            <w:r w:rsidRPr="005D64CB">
              <w:t>% *</w:t>
            </w:r>
          </w:p>
        </w:tc>
        <w:tc>
          <w:tcPr>
            <w:tcW w:w="1639" w:type="dxa"/>
            <w:vAlign w:val="center"/>
          </w:tcPr>
          <w:p w14:paraId="73247FCF" w14:textId="77777777" w:rsidR="0074685B" w:rsidRPr="005D64CB" w:rsidRDefault="0074685B" w:rsidP="007A2CFA">
            <w:pPr>
              <w:spacing w:before="30" w:after="30"/>
              <w:jc w:val="center"/>
            </w:pPr>
            <w:r w:rsidRPr="005D64CB">
              <w:t>Quantity per unit</w:t>
            </w:r>
          </w:p>
        </w:tc>
        <w:tc>
          <w:tcPr>
            <w:tcW w:w="1457" w:type="dxa"/>
            <w:vAlign w:val="center"/>
          </w:tcPr>
          <w:p w14:paraId="5A481EBC" w14:textId="77777777" w:rsidR="0074685B" w:rsidRPr="005D64CB" w:rsidRDefault="0074685B" w:rsidP="007A2CFA">
            <w:pPr>
              <w:spacing w:before="30" w:after="30"/>
              <w:jc w:val="center"/>
            </w:pPr>
            <w:r w:rsidRPr="005D64CB">
              <w:t>%*</w:t>
            </w:r>
          </w:p>
        </w:tc>
      </w:tr>
      <w:tr w:rsidR="0074685B" w:rsidRPr="005D64CB" w14:paraId="59E80D04" w14:textId="77777777" w:rsidTr="00707142">
        <w:trPr>
          <w:cantSplit/>
          <w:jc w:val="center"/>
        </w:trPr>
        <w:tc>
          <w:tcPr>
            <w:tcW w:w="2366" w:type="dxa"/>
            <w:vAlign w:val="center"/>
          </w:tcPr>
          <w:p w14:paraId="14B3B498" w14:textId="77777777" w:rsidR="0074685B" w:rsidRPr="005D64CB" w:rsidRDefault="0074685B" w:rsidP="007A2CFA">
            <w:pPr>
              <w:spacing w:before="30" w:after="30"/>
            </w:pPr>
          </w:p>
        </w:tc>
        <w:tc>
          <w:tcPr>
            <w:tcW w:w="1093" w:type="dxa"/>
            <w:vAlign w:val="center"/>
          </w:tcPr>
          <w:p w14:paraId="4D23E73C" w14:textId="77777777" w:rsidR="0074685B" w:rsidRPr="005D64CB" w:rsidRDefault="0074685B" w:rsidP="007A2CFA">
            <w:pPr>
              <w:spacing w:before="30" w:after="30"/>
            </w:pPr>
          </w:p>
        </w:tc>
        <w:tc>
          <w:tcPr>
            <w:tcW w:w="1639" w:type="dxa"/>
            <w:vAlign w:val="center"/>
          </w:tcPr>
          <w:p w14:paraId="756AD597" w14:textId="77777777" w:rsidR="0074685B" w:rsidRPr="005D64CB" w:rsidRDefault="0074685B" w:rsidP="007A2CFA">
            <w:pPr>
              <w:spacing w:before="30" w:after="30"/>
            </w:pPr>
          </w:p>
        </w:tc>
        <w:tc>
          <w:tcPr>
            <w:tcW w:w="1275" w:type="dxa"/>
            <w:vAlign w:val="center"/>
          </w:tcPr>
          <w:p w14:paraId="1E90F82B" w14:textId="77777777" w:rsidR="0074685B" w:rsidRPr="005D64CB" w:rsidRDefault="0074685B" w:rsidP="007A2CFA">
            <w:pPr>
              <w:spacing w:before="30" w:after="30"/>
            </w:pPr>
          </w:p>
        </w:tc>
        <w:tc>
          <w:tcPr>
            <w:tcW w:w="1639" w:type="dxa"/>
            <w:vAlign w:val="center"/>
          </w:tcPr>
          <w:p w14:paraId="3A8D5C45" w14:textId="77777777" w:rsidR="0074685B" w:rsidRPr="005D64CB" w:rsidRDefault="0074685B" w:rsidP="007A2CFA">
            <w:pPr>
              <w:spacing w:before="30" w:after="30"/>
            </w:pPr>
          </w:p>
        </w:tc>
        <w:tc>
          <w:tcPr>
            <w:tcW w:w="1457" w:type="dxa"/>
            <w:vAlign w:val="center"/>
          </w:tcPr>
          <w:p w14:paraId="5C1983F4" w14:textId="77777777" w:rsidR="0074685B" w:rsidRPr="005D64CB" w:rsidRDefault="0074685B" w:rsidP="007A2CFA">
            <w:pPr>
              <w:spacing w:before="30" w:after="30"/>
            </w:pPr>
          </w:p>
        </w:tc>
      </w:tr>
      <w:tr w:rsidR="0074685B" w:rsidRPr="005D64CB" w14:paraId="6A5B47A7" w14:textId="77777777" w:rsidTr="00707142">
        <w:trPr>
          <w:cantSplit/>
          <w:jc w:val="center"/>
        </w:trPr>
        <w:tc>
          <w:tcPr>
            <w:tcW w:w="2366" w:type="dxa"/>
            <w:vAlign w:val="center"/>
          </w:tcPr>
          <w:p w14:paraId="36484971" w14:textId="77777777" w:rsidR="0074685B" w:rsidRPr="005D64CB" w:rsidRDefault="0074685B" w:rsidP="007A2CFA">
            <w:pPr>
              <w:spacing w:before="30" w:after="30"/>
            </w:pPr>
          </w:p>
        </w:tc>
        <w:tc>
          <w:tcPr>
            <w:tcW w:w="1093" w:type="dxa"/>
            <w:vAlign w:val="center"/>
          </w:tcPr>
          <w:p w14:paraId="0E36389D" w14:textId="77777777" w:rsidR="0074685B" w:rsidRPr="005D64CB" w:rsidRDefault="0074685B" w:rsidP="007A2CFA">
            <w:pPr>
              <w:spacing w:before="30" w:after="30"/>
            </w:pPr>
          </w:p>
        </w:tc>
        <w:tc>
          <w:tcPr>
            <w:tcW w:w="1639" w:type="dxa"/>
            <w:vAlign w:val="center"/>
          </w:tcPr>
          <w:p w14:paraId="51269A3A" w14:textId="77777777" w:rsidR="0074685B" w:rsidRPr="005D64CB" w:rsidRDefault="0074685B" w:rsidP="007A2CFA">
            <w:pPr>
              <w:spacing w:before="30" w:after="30"/>
            </w:pPr>
          </w:p>
        </w:tc>
        <w:tc>
          <w:tcPr>
            <w:tcW w:w="1275" w:type="dxa"/>
            <w:vAlign w:val="center"/>
          </w:tcPr>
          <w:p w14:paraId="50F78FF1" w14:textId="77777777" w:rsidR="0074685B" w:rsidRPr="005D64CB" w:rsidRDefault="0074685B" w:rsidP="007A2CFA">
            <w:pPr>
              <w:spacing w:before="30" w:after="30"/>
            </w:pPr>
          </w:p>
        </w:tc>
        <w:tc>
          <w:tcPr>
            <w:tcW w:w="1639" w:type="dxa"/>
            <w:vAlign w:val="center"/>
          </w:tcPr>
          <w:p w14:paraId="4459E778" w14:textId="77777777" w:rsidR="0074685B" w:rsidRPr="005D64CB" w:rsidRDefault="0074685B" w:rsidP="007A2CFA">
            <w:pPr>
              <w:spacing w:before="30" w:after="30"/>
            </w:pPr>
          </w:p>
        </w:tc>
        <w:tc>
          <w:tcPr>
            <w:tcW w:w="1457" w:type="dxa"/>
            <w:vAlign w:val="center"/>
          </w:tcPr>
          <w:p w14:paraId="4811B50B" w14:textId="77777777" w:rsidR="0074685B" w:rsidRPr="005D64CB" w:rsidRDefault="0074685B" w:rsidP="007A2CFA">
            <w:pPr>
              <w:spacing w:before="30" w:after="30"/>
            </w:pPr>
          </w:p>
        </w:tc>
      </w:tr>
      <w:tr w:rsidR="0074685B" w:rsidRPr="005D64CB" w14:paraId="1F4D513E" w14:textId="77777777" w:rsidTr="00707142">
        <w:trPr>
          <w:cantSplit/>
          <w:jc w:val="center"/>
        </w:trPr>
        <w:tc>
          <w:tcPr>
            <w:tcW w:w="2366" w:type="dxa"/>
            <w:vAlign w:val="center"/>
          </w:tcPr>
          <w:p w14:paraId="4AD8B7A5" w14:textId="77777777" w:rsidR="0074685B" w:rsidRPr="005D64CB" w:rsidRDefault="0074685B" w:rsidP="007A2CFA">
            <w:pPr>
              <w:spacing w:before="30" w:after="30"/>
            </w:pPr>
          </w:p>
        </w:tc>
        <w:tc>
          <w:tcPr>
            <w:tcW w:w="1093" w:type="dxa"/>
            <w:vAlign w:val="center"/>
          </w:tcPr>
          <w:p w14:paraId="770A16F2" w14:textId="77777777" w:rsidR="0074685B" w:rsidRPr="005D64CB" w:rsidRDefault="0074685B" w:rsidP="007A2CFA">
            <w:pPr>
              <w:spacing w:before="30" w:after="30"/>
            </w:pPr>
          </w:p>
        </w:tc>
        <w:tc>
          <w:tcPr>
            <w:tcW w:w="1639" w:type="dxa"/>
            <w:vAlign w:val="center"/>
          </w:tcPr>
          <w:p w14:paraId="591F323B" w14:textId="77777777" w:rsidR="0074685B" w:rsidRPr="005D64CB" w:rsidRDefault="0074685B" w:rsidP="007A2CFA">
            <w:pPr>
              <w:spacing w:before="30" w:after="30"/>
            </w:pPr>
          </w:p>
        </w:tc>
        <w:tc>
          <w:tcPr>
            <w:tcW w:w="1275" w:type="dxa"/>
            <w:vAlign w:val="center"/>
          </w:tcPr>
          <w:p w14:paraId="1CD6E611" w14:textId="77777777" w:rsidR="0074685B" w:rsidRPr="005D64CB" w:rsidRDefault="0074685B" w:rsidP="007A2CFA">
            <w:pPr>
              <w:spacing w:before="30" w:after="30"/>
            </w:pPr>
          </w:p>
        </w:tc>
        <w:tc>
          <w:tcPr>
            <w:tcW w:w="1639" w:type="dxa"/>
            <w:vAlign w:val="center"/>
          </w:tcPr>
          <w:p w14:paraId="7B44CB7A" w14:textId="77777777" w:rsidR="0074685B" w:rsidRPr="005D64CB" w:rsidRDefault="0074685B" w:rsidP="007A2CFA">
            <w:pPr>
              <w:spacing w:before="30" w:after="30"/>
            </w:pPr>
          </w:p>
        </w:tc>
        <w:tc>
          <w:tcPr>
            <w:tcW w:w="1457" w:type="dxa"/>
            <w:vAlign w:val="center"/>
          </w:tcPr>
          <w:p w14:paraId="193EF518" w14:textId="77777777" w:rsidR="0074685B" w:rsidRPr="005D64CB" w:rsidRDefault="0074685B" w:rsidP="007A2CFA">
            <w:pPr>
              <w:spacing w:before="30" w:after="30"/>
            </w:pPr>
          </w:p>
        </w:tc>
      </w:tr>
      <w:tr w:rsidR="0074685B" w:rsidRPr="005D64CB" w14:paraId="3EC27DE9" w14:textId="77777777" w:rsidTr="00707142">
        <w:trPr>
          <w:cantSplit/>
          <w:jc w:val="center"/>
        </w:trPr>
        <w:tc>
          <w:tcPr>
            <w:tcW w:w="2366" w:type="dxa"/>
            <w:vAlign w:val="center"/>
          </w:tcPr>
          <w:p w14:paraId="743281D9" w14:textId="77777777" w:rsidR="0074685B" w:rsidRPr="005D64CB" w:rsidRDefault="0074685B" w:rsidP="007A2CFA">
            <w:pPr>
              <w:spacing w:before="30" w:after="30"/>
            </w:pPr>
          </w:p>
        </w:tc>
        <w:tc>
          <w:tcPr>
            <w:tcW w:w="1093" w:type="dxa"/>
            <w:vAlign w:val="center"/>
          </w:tcPr>
          <w:p w14:paraId="50AC693A" w14:textId="77777777" w:rsidR="0074685B" w:rsidRPr="005D64CB" w:rsidRDefault="0074685B" w:rsidP="007A2CFA">
            <w:pPr>
              <w:spacing w:before="30" w:after="30"/>
            </w:pPr>
          </w:p>
        </w:tc>
        <w:tc>
          <w:tcPr>
            <w:tcW w:w="1639" w:type="dxa"/>
            <w:vAlign w:val="center"/>
          </w:tcPr>
          <w:p w14:paraId="014DB89B" w14:textId="77777777" w:rsidR="0074685B" w:rsidRPr="005D64CB" w:rsidRDefault="0074685B" w:rsidP="007A2CFA">
            <w:pPr>
              <w:spacing w:before="30" w:after="30"/>
            </w:pPr>
          </w:p>
        </w:tc>
        <w:tc>
          <w:tcPr>
            <w:tcW w:w="1275" w:type="dxa"/>
            <w:vAlign w:val="center"/>
          </w:tcPr>
          <w:p w14:paraId="1DAFC051" w14:textId="77777777" w:rsidR="0074685B" w:rsidRPr="005D64CB" w:rsidRDefault="0074685B" w:rsidP="007A2CFA">
            <w:pPr>
              <w:spacing w:before="30" w:after="30"/>
            </w:pPr>
          </w:p>
        </w:tc>
        <w:tc>
          <w:tcPr>
            <w:tcW w:w="1639" w:type="dxa"/>
            <w:vAlign w:val="center"/>
          </w:tcPr>
          <w:p w14:paraId="7A71AB21" w14:textId="77777777" w:rsidR="0074685B" w:rsidRPr="005D64CB" w:rsidRDefault="0074685B" w:rsidP="007A2CFA">
            <w:pPr>
              <w:spacing w:before="30" w:after="30"/>
            </w:pPr>
          </w:p>
        </w:tc>
        <w:tc>
          <w:tcPr>
            <w:tcW w:w="1457" w:type="dxa"/>
            <w:vAlign w:val="center"/>
          </w:tcPr>
          <w:p w14:paraId="75BF162C" w14:textId="77777777" w:rsidR="0074685B" w:rsidRPr="005D64CB" w:rsidRDefault="0074685B" w:rsidP="007A2CFA">
            <w:pPr>
              <w:spacing w:before="30" w:after="30"/>
            </w:pPr>
          </w:p>
        </w:tc>
      </w:tr>
      <w:tr w:rsidR="0074685B" w:rsidRPr="005D64CB" w14:paraId="4F7D3469" w14:textId="77777777" w:rsidTr="00707142">
        <w:trPr>
          <w:cantSplit/>
          <w:jc w:val="center"/>
        </w:trPr>
        <w:tc>
          <w:tcPr>
            <w:tcW w:w="2366" w:type="dxa"/>
            <w:vAlign w:val="center"/>
          </w:tcPr>
          <w:p w14:paraId="46652B16" w14:textId="77777777" w:rsidR="0074685B" w:rsidRPr="005D64CB" w:rsidRDefault="0074685B" w:rsidP="007A2CFA">
            <w:pPr>
              <w:spacing w:before="30" w:after="30"/>
            </w:pPr>
          </w:p>
        </w:tc>
        <w:tc>
          <w:tcPr>
            <w:tcW w:w="1093" w:type="dxa"/>
            <w:vAlign w:val="center"/>
          </w:tcPr>
          <w:p w14:paraId="3232C3DC" w14:textId="77777777" w:rsidR="0074685B" w:rsidRPr="005D64CB" w:rsidRDefault="0074685B" w:rsidP="007A2CFA">
            <w:pPr>
              <w:spacing w:before="30" w:after="30"/>
            </w:pPr>
          </w:p>
        </w:tc>
        <w:tc>
          <w:tcPr>
            <w:tcW w:w="1639" w:type="dxa"/>
            <w:vAlign w:val="center"/>
          </w:tcPr>
          <w:p w14:paraId="609092BB" w14:textId="77777777" w:rsidR="0074685B" w:rsidRPr="005D64CB" w:rsidRDefault="0074685B" w:rsidP="007A2CFA">
            <w:pPr>
              <w:spacing w:before="30" w:after="30"/>
            </w:pPr>
          </w:p>
        </w:tc>
        <w:tc>
          <w:tcPr>
            <w:tcW w:w="1275" w:type="dxa"/>
            <w:vAlign w:val="center"/>
          </w:tcPr>
          <w:p w14:paraId="2559F889" w14:textId="77777777" w:rsidR="0074685B" w:rsidRPr="005D64CB" w:rsidRDefault="0074685B" w:rsidP="007A2CFA">
            <w:pPr>
              <w:spacing w:before="30" w:after="30"/>
            </w:pPr>
          </w:p>
        </w:tc>
        <w:tc>
          <w:tcPr>
            <w:tcW w:w="1639" w:type="dxa"/>
            <w:vAlign w:val="center"/>
          </w:tcPr>
          <w:p w14:paraId="07A06921" w14:textId="77777777" w:rsidR="0074685B" w:rsidRPr="005D64CB" w:rsidRDefault="0074685B" w:rsidP="007A2CFA">
            <w:pPr>
              <w:spacing w:before="30" w:after="30"/>
            </w:pPr>
          </w:p>
        </w:tc>
        <w:tc>
          <w:tcPr>
            <w:tcW w:w="1457" w:type="dxa"/>
            <w:vAlign w:val="center"/>
          </w:tcPr>
          <w:p w14:paraId="2FEDC3CC" w14:textId="77777777" w:rsidR="0074685B" w:rsidRPr="005D64CB" w:rsidRDefault="0074685B" w:rsidP="007A2CFA">
            <w:pPr>
              <w:spacing w:before="30" w:after="30"/>
            </w:pPr>
          </w:p>
        </w:tc>
      </w:tr>
      <w:tr w:rsidR="0074685B" w:rsidRPr="005D64CB" w14:paraId="097E9D43" w14:textId="77777777" w:rsidTr="00707142">
        <w:trPr>
          <w:cantSplit/>
          <w:jc w:val="center"/>
        </w:trPr>
        <w:tc>
          <w:tcPr>
            <w:tcW w:w="2366" w:type="dxa"/>
            <w:vAlign w:val="center"/>
          </w:tcPr>
          <w:p w14:paraId="11508F0B" w14:textId="77777777" w:rsidR="0074685B" w:rsidRPr="005D64CB" w:rsidRDefault="0074685B" w:rsidP="007A2CFA">
            <w:pPr>
              <w:spacing w:before="30" w:after="30"/>
            </w:pPr>
          </w:p>
        </w:tc>
        <w:tc>
          <w:tcPr>
            <w:tcW w:w="1093" w:type="dxa"/>
            <w:vAlign w:val="center"/>
          </w:tcPr>
          <w:p w14:paraId="5A8C45E0" w14:textId="77777777" w:rsidR="0074685B" w:rsidRPr="005D64CB" w:rsidRDefault="0074685B" w:rsidP="007A2CFA">
            <w:pPr>
              <w:spacing w:before="30" w:after="30"/>
            </w:pPr>
          </w:p>
        </w:tc>
        <w:tc>
          <w:tcPr>
            <w:tcW w:w="1639" w:type="dxa"/>
            <w:vAlign w:val="center"/>
          </w:tcPr>
          <w:p w14:paraId="52619B02" w14:textId="77777777" w:rsidR="0074685B" w:rsidRPr="005D64CB" w:rsidRDefault="0074685B" w:rsidP="007A2CFA">
            <w:pPr>
              <w:spacing w:before="30" w:after="30"/>
            </w:pPr>
          </w:p>
        </w:tc>
        <w:tc>
          <w:tcPr>
            <w:tcW w:w="1275" w:type="dxa"/>
            <w:vAlign w:val="center"/>
          </w:tcPr>
          <w:p w14:paraId="05848681" w14:textId="77777777" w:rsidR="0074685B" w:rsidRPr="005D64CB" w:rsidRDefault="0074685B" w:rsidP="007A2CFA">
            <w:pPr>
              <w:spacing w:before="30" w:after="30"/>
            </w:pPr>
          </w:p>
        </w:tc>
        <w:tc>
          <w:tcPr>
            <w:tcW w:w="1639" w:type="dxa"/>
            <w:vAlign w:val="center"/>
          </w:tcPr>
          <w:p w14:paraId="4828B01F" w14:textId="77777777" w:rsidR="0074685B" w:rsidRPr="005D64CB" w:rsidRDefault="0074685B" w:rsidP="007A2CFA">
            <w:pPr>
              <w:spacing w:before="30" w:after="30"/>
            </w:pPr>
          </w:p>
        </w:tc>
        <w:tc>
          <w:tcPr>
            <w:tcW w:w="1457" w:type="dxa"/>
            <w:vAlign w:val="center"/>
          </w:tcPr>
          <w:p w14:paraId="5BF96403" w14:textId="77777777" w:rsidR="0074685B" w:rsidRPr="005D64CB" w:rsidRDefault="0074685B" w:rsidP="007A2CFA">
            <w:pPr>
              <w:spacing w:before="30" w:after="30"/>
            </w:pPr>
          </w:p>
        </w:tc>
      </w:tr>
      <w:tr w:rsidR="0074685B" w:rsidRPr="005D64CB" w14:paraId="6BFF9991" w14:textId="77777777" w:rsidTr="00707142">
        <w:trPr>
          <w:cantSplit/>
          <w:jc w:val="center"/>
        </w:trPr>
        <w:tc>
          <w:tcPr>
            <w:tcW w:w="2366" w:type="dxa"/>
            <w:vAlign w:val="center"/>
          </w:tcPr>
          <w:p w14:paraId="5963C278" w14:textId="77777777" w:rsidR="0074685B" w:rsidRPr="005D64CB" w:rsidRDefault="0074685B" w:rsidP="007A2CFA">
            <w:pPr>
              <w:spacing w:before="30" w:after="30"/>
            </w:pPr>
          </w:p>
        </w:tc>
        <w:tc>
          <w:tcPr>
            <w:tcW w:w="1093" w:type="dxa"/>
            <w:vAlign w:val="center"/>
          </w:tcPr>
          <w:p w14:paraId="63285919" w14:textId="77777777" w:rsidR="0074685B" w:rsidRPr="005D64CB" w:rsidRDefault="0074685B" w:rsidP="007A2CFA">
            <w:pPr>
              <w:spacing w:before="30" w:after="30"/>
            </w:pPr>
          </w:p>
        </w:tc>
        <w:tc>
          <w:tcPr>
            <w:tcW w:w="1639" w:type="dxa"/>
            <w:vAlign w:val="center"/>
          </w:tcPr>
          <w:p w14:paraId="1DEEF651" w14:textId="77777777" w:rsidR="0074685B" w:rsidRPr="005D64CB" w:rsidRDefault="0074685B" w:rsidP="007A2CFA">
            <w:pPr>
              <w:spacing w:before="30" w:after="30"/>
            </w:pPr>
          </w:p>
        </w:tc>
        <w:tc>
          <w:tcPr>
            <w:tcW w:w="1275" w:type="dxa"/>
            <w:vAlign w:val="center"/>
          </w:tcPr>
          <w:p w14:paraId="736C39EB" w14:textId="77777777" w:rsidR="0074685B" w:rsidRPr="005D64CB" w:rsidRDefault="0074685B" w:rsidP="007A2CFA">
            <w:pPr>
              <w:spacing w:before="30" w:after="30"/>
            </w:pPr>
          </w:p>
        </w:tc>
        <w:tc>
          <w:tcPr>
            <w:tcW w:w="1639" w:type="dxa"/>
            <w:vAlign w:val="center"/>
          </w:tcPr>
          <w:p w14:paraId="19F6EAED" w14:textId="77777777" w:rsidR="0074685B" w:rsidRPr="005D64CB" w:rsidRDefault="0074685B" w:rsidP="007A2CFA">
            <w:pPr>
              <w:spacing w:before="30" w:after="30"/>
            </w:pPr>
          </w:p>
        </w:tc>
        <w:tc>
          <w:tcPr>
            <w:tcW w:w="1457" w:type="dxa"/>
            <w:vAlign w:val="center"/>
          </w:tcPr>
          <w:p w14:paraId="309F57FF" w14:textId="77777777" w:rsidR="0074685B" w:rsidRPr="005D64CB" w:rsidRDefault="0074685B" w:rsidP="007A2CFA">
            <w:pPr>
              <w:spacing w:before="30" w:after="30"/>
            </w:pPr>
          </w:p>
        </w:tc>
      </w:tr>
      <w:tr w:rsidR="0074685B" w:rsidRPr="005D64CB" w14:paraId="1797B6B4" w14:textId="77777777" w:rsidTr="00707142">
        <w:trPr>
          <w:cantSplit/>
          <w:jc w:val="center"/>
        </w:trPr>
        <w:tc>
          <w:tcPr>
            <w:tcW w:w="2366" w:type="dxa"/>
            <w:vAlign w:val="center"/>
          </w:tcPr>
          <w:p w14:paraId="47B337E7" w14:textId="77777777" w:rsidR="0074685B" w:rsidRPr="005D64CB" w:rsidRDefault="0074685B" w:rsidP="007A2CFA">
            <w:pPr>
              <w:spacing w:before="30" w:after="30"/>
            </w:pPr>
          </w:p>
        </w:tc>
        <w:tc>
          <w:tcPr>
            <w:tcW w:w="1093" w:type="dxa"/>
            <w:vAlign w:val="center"/>
          </w:tcPr>
          <w:p w14:paraId="417465DF" w14:textId="77777777" w:rsidR="0074685B" w:rsidRPr="005D64CB" w:rsidRDefault="0074685B" w:rsidP="007A2CFA">
            <w:pPr>
              <w:spacing w:before="30" w:after="30"/>
            </w:pPr>
          </w:p>
        </w:tc>
        <w:tc>
          <w:tcPr>
            <w:tcW w:w="1639" w:type="dxa"/>
            <w:vAlign w:val="center"/>
          </w:tcPr>
          <w:p w14:paraId="2974E465" w14:textId="77777777" w:rsidR="0074685B" w:rsidRPr="005D64CB" w:rsidRDefault="0074685B" w:rsidP="007A2CFA">
            <w:pPr>
              <w:spacing w:before="30" w:after="30"/>
            </w:pPr>
          </w:p>
        </w:tc>
        <w:tc>
          <w:tcPr>
            <w:tcW w:w="1275" w:type="dxa"/>
            <w:vAlign w:val="center"/>
          </w:tcPr>
          <w:p w14:paraId="046ABC01" w14:textId="77777777" w:rsidR="0074685B" w:rsidRPr="005D64CB" w:rsidRDefault="0074685B" w:rsidP="007A2CFA">
            <w:pPr>
              <w:spacing w:before="30" w:after="30"/>
            </w:pPr>
          </w:p>
        </w:tc>
        <w:tc>
          <w:tcPr>
            <w:tcW w:w="1639" w:type="dxa"/>
            <w:vAlign w:val="center"/>
          </w:tcPr>
          <w:p w14:paraId="0DBB2684" w14:textId="77777777" w:rsidR="0074685B" w:rsidRPr="005D64CB" w:rsidRDefault="0074685B" w:rsidP="007A2CFA">
            <w:pPr>
              <w:spacing w:before="30" w:after="30"/>
            </w:pPr>
          </w:p>
        </w:tc>
        <w:tc>
          <w:tcPr>
            <w:tcW w:w="1457" w:type="dxa"/>
            <w:vAlign w:val="center"/>
          </w:tcPr>
          <w:p w14:paraId="5FC1599D" w14:textId="77777777" w:rsidR="0074685B" w:rsidRPr="005D64CB" w:rsidRDefault="0074685B" w:rsidP="007A2CFA">
            <w:pPr>
              <w:spacing w:before="30" w:after="30"/>
            </w:pPr>
          </w:p>
        </w:tc>
      </w:tr>
      <w:tr w:rsidR="0074685B" w:rsidRPr="005D64CB" w14:paraId="242EA6F0" w14:textId="77777777" w:rsidTr="00707142">
        <w:trPr>
          <w:cantSplit/>
          <w:jc w:val="center"/>
        </w:trPr>
        <w:tc>
          <w:tcPr>
            <w:tcW w:w="2366" w:type="dxa"/>
            <w:vAlign w:val="center"/>
          </w:tcPr>
          <w:p w14:paraId="3248C2A0" w14:textId="77777777" w:rsidR="0074685B" w:rsidRPr="005D64CB" w:rsidRDefault="0074685B" w:rsidP="007A2CFA">
            <w:pPr>
              <w:spacing w:before="30" w:after="30"/>
            </w:pPr>
          </w:p>
        </w:tc>
        <w:tc>
          <w:tcPr>
            <w:tcW w:w="1093" w:type="dxa"/>
            <w:vAlign w:val="center"/>
          </w:tcPr>
          <w:p w14:paraId="2C5F468C" w14:textId="77777777" w:rsidR="0074685B" w:rsidRPr="005D64CB" w:rsidRDefault="0074685B" w:rsidP="007A2CFA">
            <w:pPr>
              <w:spacing w:before="30" w:after="30"/>
            </w:pPr>
          </w:p>
        </w:tc>
        <w:tc>
          <w:tcPr>
            <w:tcW w:w="1639" w:type="dxa"/>
            <w:vAlign w:val="center"/>
          </w:tcPr>
          <w:p w14:paraId="5E223B34" w14:textId="77777777" w:rsidR="0074685B" w:rsidRPr="005D64CB" w:rsidRDefault="0074685B" w:rsidP="007A2CFA">
            <w:pPr>
              <w:spacing w:before="30" w:after="30"/>
            </w:pPr>
          </w:p>
        </w:tc>
        <w:tc>
          <w:tcPr>
            <w:tcW w:w="1275" w:type="dxa"/>
            <w:vAlign w:val="center"/>
          </w:tcPr>
          <w:p w14:paraId="62462BA1" w14:textId="77777777" w:rsidR="0074685B" w:rsidRPr="005D64CB" w:rsidRDefault="0074685B" w:rsidP="007A2CFA">
            <w:pPr>
              <w:spacing w:before="30" w:after="30"/>
            </w:pPr>
          </w:p>
        </w:tc>
        <w:tc>
          <w:tcPr>
            <w:tcW w:w="1639" w:type="dxa"/>
            <w:vAlign w:val="center"/>
          </w:tcPr>
          <w:p w14:paraId="3904B55A" w14:textId="77777777" w:rsidR="0074685B" w:rsidRPr="005D64CB" w:rsidRDefault="0074685B" w:rsidP="007A2CFA">
            <w:pPr>
              <w:spacing w:before="30" w:after="30"/>
            </w:pPr>
          </w:p>
        </w:tc>
        <w:tc>
          <w:tcPr>
            <w:tcW w:w="1457" w:type="dxa"/>
            <w:vAlign w:val="center"/>
          </w:tcPr>
          <w:p w14:paraId="04AE0CD3" w14:textId="77777777" w:rsidR="0074685B" w:rsidRPr="005D64CB" w:rsidRDefault="0074685B" w:rsidP="007A2CFA">
            <w:pPr>
              <w:spacing w:before="30" w:after="30"/>
            </w:pPr>
          </w:p>
        </w:tc>
      </w:tr>
      <w:tr w:rsidR="0074685B" w:rsidRPr="005D64CB" w14:paraId="6D1FCC7E" w14:textId="77777777" w:rsidTr="00707142">
        <w:trPr>
          <w:cantSplit/>
          <w:jc w:val="center"/>
        </w:trPr>
        <w:tc>
          <w:tcPr>
            <w:tcW w:w="2366" w:type="dxa"/>
            <w:vAlign w:val="center"/>
          </w:tcPr>
          <w:p w14:paraId="2CC70614" w14:textId="77777777" w:rsidR="0074685B" w:rsidRPr="005D64CB" w:rsidRDefault="0074685B" w:rsidP="007A2CFA">
            <w:pPr>
              <w:spacing w:before="30" w:after="30"/>
            </w:pPr>
          </w:p>
        </w:tc>
        <w:tc>
          <w:tcPr>
            <w:tcW w:w="1093" w:type="dxa"/>
            <w:vAlign w:val="center"/>
          </w:tcPr>
          <w:p w14:paraId="6A40EC47" w14:textId="77777777" w:rsidR="0074685B" w:rsidRPr="005D64CB" w:rsidRDefault="0074685B" w:rsidP="007A2CFA">
            <w:pPr>
              <w:spacing w:before="30" w:after="30"/>
            </w:pPr>
          </w:p>
        </w:tc>
        <w:tc>
          <w:tcPr>
            <w:tcW w:w="1639" w:type="dxa"/>
            <w:vAlign w:val="center"/>
          </w:tcPr>
          <w:p w14:paraId="57B556C7" w14:textId="77777777" w:rsidR="0074685B" w:rsidRPr="005D64CB" w:rsidRDefault="0074685B" w:rsidP="007A2CFA">
            <w:pPr>
              <w:spacing w:before="30" w:after="30"/>
            </w:pPr>
          </w:p>
        </w:tc>
        <w:tc>
          <w:tcPr>
            <w:tcW w:w="1275" w:type="dxa"/>
            <w:vAlign w:val="center"/>
          </w:tcPr>
          <w:p w14:paraId="62CEFB37" w14:textId="77777777" w:rsidR="0074685B" w:rsidRPr="005D64CB" w:rsidRDefault="0074685B" w:rsidP="007A2CFA">
            <w:pPr>
              <w:spacing w:before="30" w:after="30"/>
            </w:pPr>
          </w:p>
        </w:tc>
        <w:tc>
          <w:tcPr>
            <w:tcW w:w="1639" w:type="dxa"/>
            <w:vAlign w:val="center"/>
          </w:tcPr>
          <w:p w14:paraId="39884E8A" w14:textId="77777777" w:rsidR="0074685B" w:rsidRPr="005D64CB" w:rsidRDefault="0074685B" w:rsidP="007A2CFA">
            <w:pPr>
              <w:spacing w:before="30" w:after="30"/>
            </w:pPr>
          </w:p>
        </w:tc>
        <w:tc>
          <w:tcPr>
            <w:tcW w:w="1457" w:type="dxa"/>
            <w:vAlign w:val="center"/>
          </w:tcPr>
          <w:p w14:paraId="3D39CAA4" w14:textId="77777777" w:rsidR="0074685B" w:rsidRPr="005D64CB" w:rsidRDefault="0074685B" w:rsidP="007A2CFA">
            <w:pPr>
              <w:spacing w:before="30" w:after="30"/>
            </w:pPr>
          </w:p>
        </w:tc>
      </w:tr>
      <w:tr w:rsidR="0074685B" w:rsidRPr="005D64CB" w14:paraId="56B1F875" w14:textId="77777777" w:rsidTr="00707142">
        <w:trPr>
          <w:cantSplit/>
          <w:jc w:val="center"/>
        </w:trPr>
        <w:tc>
          <w:tcPr>
            <w:tcW w:w="2366" w:type="dxa"/>
            <w:vAlign w:val="center"/>
          </w:tcPr>
          <w:p w14:paraId="77F4F295" w14:textId="77777777" w:rsidR="0074685B" w:rsidRPr="005D64CB" w:rsidRDefault="0074685B" w:rsidP="007A2CFA">
            <w:pPr>
              <w:spacing w:before="30" w:after="30"/>
            </w:pPr>
          </w:p>
        </w:tc>
        <w:tc>
          <w:tcPr>
            <w:tcW w:w="1093" w:type="dxa"/>
            <w:vAlign w:val="center"/>
          </w:tcPr>
          <w:p w14:paraId="0B0B453A" w14:textId="77777777" w:rsidR="0074685B" w:rsidRPr="005D64CB" w:rsidRDefault="0074685B" w:rsidP="007A2CFA">
            <w:pPr>
              <w:spacing w:before="30" w:after="30"/>
            </w:pPr>
          </w:p>
        </w:tc>
        <w:tc>
          <w:tcPr>
            <w:tcW w:w="1639" w:type="dxa"/>
            <w:vAlign w:val="center"/>
          </w:tcPr>
          <w:p w14:paraId="4A6B88BA" w14:textId="77777777" w:rsidR="0074685B" w:rsidRPr="005D64CB" w:rsidRDefault="0074685B" w:rsidP="007A2CFA">
            <w:pPr>
              <w:spacing w:before="30" w:after="30"/>
            </w:pPr>
          </w:p>
        </w:tc>
        <w:tc>
          <w:tcPr>
            <w:tcW w:w="1275" w:type="dxa"/>
            <w:vAlign w:val="center"/>
          </w:tcPr>
          <w:p w14:paraId="1A692C6D" w14:textId="77777777" w:rsidR="0074685B" w:rsidRPr="005D64CB" w:rsidRDefault="0074685B" w:rsidP="007A2CFA">
            <w:pPr>
              <w:spacing w:before="30" w:after="30"/>
            </w:pPr>
          </w:p>
        </w:tc>
        <w:tc>
          <w:tcPr>
            <w:tcW w:w="1639" w:type="dxa"/>
            <w:vAlign w:val="center"/>
          </w:tcPr>
          <w:p w14:paraId="4FDA17CE" w14:textId="77777777" w:rsidR="0074685B" w:rsidRPr="005D64CB" w:rsidRDefault="0074685B" w:rsidP="007A2CFA">
            <w:pPr>
              <w:spacing w:before="30" w:after="30"/>
            </w:pPr>
          </w:p>
        </w:tc>
        <w:tc>
          <w:tcPr>
            <w:tcW w:w="1457" w:type="dxa"/>
            <w:vAlign w:val="center"/>
          </w:tcPr>
          <w:p w14:paraId="7CD01B3D" w14:textId="77777777" w:rsidR="0074685B" w:rsidRPr="005D64CB" w:rsidRDefault="0074685B" w:rsidP="007A2CFA">
            <w:pPr>
              <w:spacing w:before="30" w:after="30"/>
            </w:pPr>
          </w:p>
        </w:tc>
      </w:tr>
      <w:tr w:rsidR="0074685B" w:rsidRPr="005D64CB" w14:paraId="62ADD629" w14:textId="77777777" w:rsidTr="00707142">
        <w:trPr>
          <w:cantSplit/>
          <w:jc w:val="center"/>
        </w:trPr>
        <w:tc>
          <w:tcPr>
            <w:tcW w:w="2366" w:type="dxa"/>
            <w:vAlign w:val="center"/>
          </w:tcPr>
          <w:p w14:paraId="04957FBE" w14:textId="77777777" w:rsidR="0074685B" w:rsidRPr="005D64CB" w:rsidRDefault="0074685B" w:rsidP="007A2CFA">
            <w:pPr>
              <w:spacing w:before="30" w:after="30"/>
            </w:pPr>
            <w:r w:rsidRPr="005D64CB">
              <w:t>TOTAL</w:t>
            </w:r>
          </w:p>
        </w:tc>
        <w:tc>
          <w:tcPr>
            <w:tcW w:w="1093" w:type="dxa"/>
            <w:vAlign w:val="center"/>
          </w:tcPr>
          <w:p w14:paraId="76524A53" w14:textId="77777777" w:rsidR="0074685B" w:rsidRPr="005D64CB" w:rsidRDefault="0074685B" w:rsidP="007A2CFA">
            <w:pPr>
              <w:spacing w:before="30" w:after="30"/>
            </w:pPr>
          </w:p>
        </w:tc>
        <w:tc>
          <w:tcPr>
            <w:tcW w:w="1639" w:type="dxa"/>
            <w:vAlign w:val="center"/>
          </w:tcPr>
          <w:p w14:paraId="4DFA5C18" w14:textId="77777777" w:rsidR="0074685B" w:rsidRPr="005D64CB" w:rsidRDefault="0074685B" w:rsidP="007A2CFA">
            <w:pPr>
              <w:spacing w:before="30" w:after="30"/>
            </w:pPr>
          </w:p>
        </w:tc>
        <w:tc>
          <w:tcPr>
            <w:tcW w:w="1275" w:type="dxa"/>
            <w:vAlign w:val="center"/>
          </w:tcPr>
          <w:p w14:paraId="18ABEDFF" w14:textId="77777777" w:rsidR="0074685B" w:rsidRPr="005D64CB" w:rsidRDefault="0074685B" w:rsidP="007A2CFA">
            <w:pPr>
              <w:spacing w:before="30" w:after="30"/>
            </w:pPr>
          </w:p>
        </w:tc>
        <w:tc>
          <w:tcPr>
            <w:tcW w:w="1639" w:type="dxa"/>
            <w:vAlign w:val="center"/>
          </w:tcPr>
          <w:p w14:paraId="16D60AFC" w14:textId="77777777" w:rsidR="0074685B" w:rsidRPr="005D64CB" w:rsidRDefault="0074685B" w:rsidP="007A2CFA">
            <w:pPr>
              <w:spacing w:before="30" w:after="30"/>
            </w:pPr>
          </w:p>
        </w:tc>
        <w:tc>
          <w:tcPr>
            <w:tcW w:w="1457" w:type="dxa"/>
            <w:vAlign w:val="center"/>
          </w:tcPr>
          <w:p w14:paraId="2C7013A1" w14:textId="77777777" w:rsidR="0074685B" w:rsidRPr="005D64CB" w:rsidRDefault="0074685B" w:rsidP="007A2CFA">
            <w:pPr>
              <w:spacing w:before="30" w:after="30"/>
            </w:pPr>
          </w:p>
        </w:tc>
      </w:tr>
    </w:tbl>
    <w:p w14:paraId="41FDD875" w14:textId="77777777" w:rsidR="0074685B" w:rsidRPr="005D64CB" w:rsidRDefault="0074685B" w:rsidP="0074685B">
      <w:pPr>
        <w:ind w:left="450"/>
        <w:rPr>
          <w:rStyle w:val="StrongEmphasis"/>
          <w:sz w:val="24"/>
        </w:rPr>
      </w:pPr>
    </w:p>
    <w:p w14:paraId="4265DA1E" w14:textId="77777777" w:rsidR="0074685B" w:rsidRPr="005D64CB" w:rsidRDefault="0074685B" w:rsidP="0074685B">
      <w:pPr>
        <w:ind w:left="450"/>
        <w:rPr>
          <w:rStyle w:val="StrongEmphasis"/>
          <w:i w:val="0"/>
          <w:sz w:val="24"/>
        </w:rPr>
      </w:pPr>
      <w:r w:rsidRPr="005D64CB">
        <w:rPr>
          <w:rStyle w:val="StrongEmphasis"/>
          <w:i w:val="0"/>
          <w:sz w:val="24"/>
        </w:rPr>
        <w:t>*</w:t>
      </w:r>
      <w:r w:rsidR="007A2CFA" w:rsidRPr="005D64CB">
        <w:rPr>
          <w:rStyle w:val="StrongEmphasis"/>
          <w:i w:val="0"/>
          <w:sz w:val="24"/>
        </w:rPr>
        <w:t xml:space="preserve"> E</w:t>
      </w:r>
      <w:r w:rsidRPr="005D64CB">
        <w:rPr>
          <w:rStyle w:val="StrongEmphasis"/>
          <w:i w:val="0"/>
          <w:sz w:val="24"/>
        </w:rPr>
        <w:t>ach ingredient expressed as a percentage of the total core</w:t>
      </w:r>
      <w:r w:rsidR="007A2CFA" w:rsidRPr="005D64CB">
        <w:rPr>
          <w:rStyle w:val="StrongEmphasis"/>
          <w:i w:val="0"/>
          <w:sz w:val="24"/>
        </w:rPr>
        <w:t>.</w:t>
      </w:r>
    </w:p>
    <w:p w14:paraId="586D9407" w14:textId="7777777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t>Confirmation of proportionality</w:t>
      </w:r>
    </w:p>
    <w:p w14:paraId="7ED4B64B" w14:textId="77777777" w:rsidR="0074685B" w:rsidRPr="005D64CB" w:rsidRDefault="0074685B" w:rsidP="007A2CFA">
      <w:pPr>
        <w:pStyle w:val="Paragraph"/>
        <w:rPr>
          <w:rFonts w:ascii="Times New Roman" w:hAnsi="Times New Roman"/>
          <w:sz w:val="24"/>
        </w:rPr>
      </w:pPr>
      <w:r w:rsidRPr="005D64CB">
        <w:rPr>
          <w:rFonts w:ascii="Times New Roman" w:hAnsi="Times New Roman"/>
          <w:sz w:val="24"/>
        </w:rPr>
        <w:t xml:space="preserve">The applicant should confirm that the test and reference strength formulations are directly proportional. Any deviations from direct proportionality should be identified and justified in detail. </w:t>
      </w:r>
    </w:p>
    <w:p w14:paraId="41624EB6" w14:textId="3ECE9CF3" w:rsidR="0074685B" w:rsidRPr="005D64CB" w:rsidRDefault="0074685B" w:rsidP="007A2CFA">
      <w:pPr>
        <w:pStyle w:val="BodyText3"/>
        <w:pBdr>
          <w:top w:val="single" w:sz="4" w:space="1" w:color="auto"/>
          <w:left w:val="single" w:sz="4" w:space="4" w:color="auto"/>
          <w:bottom w:val="single" w:sz="4" w:space="1" w:color="auto"/>
          <w:right w:val="single" w:sz="4" w:space="4" w:color="auto"/>
        </w:pBdr>
        <w:spacing w:before="40" w:after="40"/>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73727282"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089FCFA1" w14:textId="77777777" w:rsidR="0074685B" w:rsidRPr="005D64CB" w:rsidRDefault="0074685B" w:rsidP="0074685B"/>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278"/>
      </w:tblGrid>
      <w:tr w:rsidR="0074685B" w:rsidRPr="005D64CB" w14:paraId="20C9880F" w14:textId="77777777" w:rsidTr="007A2CFA">
        <w:tc>
          <w:tcPr>
            <w:tcW w:w="10278" w:type="dxa"/>
            <w:shd w:val="clear" w:color="auto" w:fill="C0C0C0"/>
          </w:tcPr>
          <w:p w14:paraId="75ED0443" w14:textId="76F60A87" w:rsidR="0074685B" w:rsidRPr="005D64CB" w:rsidRDefault="0074685B" w:rsidP="0074685B">
            <w:pPr>
              <w:pStyle w:val="Heading2"/>
              <w:ind w:left="576"/>
              <w:rPr>
                <w:rFonts w:ascii="Times New Roman" w:hAnsi="Times New Roman" w:cs="Times New Roman"/>
                <w:szCs w:val="24"/>
              </w:rPr>
            </w:pPr>
            <w:r w:rsidRPr="005D64CB">
              <w:rPr>
                <w:rFonts w:ascii="Times New Roman" w:hAnsi="Times New Roman" w:cs="Times New Roman"/>
                <w:szCs w:val="24"/>
              </w:rPr>
              <w:lastRenderedPageBreak/>
              <w:t xml:space="preserve">Comments from review of Section 3.1 – 3.2 – </w:t>
            </w:r>
            <w:r w:rsidR="00A46CC3" w:rsidRPr="005D64CB">
              <w:rPr>
                <w:rFonts w:ascii="Times New Roman" w:hAnsi="Times New Roman" w:cs="Times New Roman"/>
                <w:i/>
                <w:szCs w:val="24"/>
              </w:rPr>
              <w:t>ZAMRA</w:t>
            </w:r>
            <w:r w:rsidRPr="005D64CB">
              <w:rPr>
                <w:rFonts w:ascii="Times New Roman" w:hAnsi="Times New Roman" w:cs="Times New Roman"/>
                <w:i/>
                <w:szCs w:val="24"/>
              </w:rPr>
              <w:t xml:space="preserve"> use only</w:t>
            </w:r>
          </w:p>
        </w:tc>
      </w:tr>
      <w:tr w:rsidR="0074685B" w:rsidRPr="005D64CB" w14:paraId="34F2EA00" w14:textId="77777777" w:rsidTr="007A2CFA">
        <w:tc>
          <w:tcPr>
            <w:tcW w:w="10278" w:type="dxa"/>
            <w:shd w:val="clear" w:color="auto" w:fill="C0C0C0"/>
          </w:tcPr>
          <w:p w14:paraId="6E757BE4" w14:textId="77777777" w:rsidR="0074685B" w:rsidRPr="005D64CB" w:rsidRDefault="0074685B" w:rsidP="00707142">
            <w:pPr>
              <w:pStyle w:val="CommentWHOassessor"/>
              <w:ind w:left="0"/>
              <w:rPr>
                <w:szCs w:val="24"/>
              </w:rPr>
            </w:pPr>
          </w:p>
          <w:p w14:paraId="2C1ECEDE" w14:textId="77777777" w:rsidR="0074685B" w:rsidRPr="005D64CB" w:rsidRDefault="0074685B" w:rsidP="00707142">
            <w:pPr>
              <w:pStyle w:val="CommentWHOassessor"/>
              <w:ind w:left="0"/>
              <w:rPr>
                <w:szCs w:val="24"/>
              </w:rPr>
            </w:pPr>
          </w:p>
        </w:tc>
      </w:tr>
    </w:tbl>
    <w:p w14:paraId="6607C330" w14:textId="77777777" w:rsidR="0074685B" w:rsidRPr="005D64CB" w:rsidRDefault="0074685B" w:rsidP="0074685B"/>
    <w:p w14:paraId="52D7E353" w14:textId="77777777" w:rsidR="0074685B" w:rsidRPr="005D64CB" w:rsidRDefault="0074685B" w:rsidP="0074685B">
      <w:pPr>
        <w:pStyle w:val="Heading1"/>
        <w:rPr>
          <w:rFonts w:ascii="Times New Roman" w:hAnsi="Times New Roman" w:cs="Times New Roman"/>
          <w:sz w:val="24"/>
          <w:szCs w:val="24"/>
        </w:rPr>
      </w:pPr>
      <w:r w:rsidRPr="005D64CB">
        <w:rPr>
          <w:rFonts w:ascii="Times New Roman" w:hAnsi="Times New Roman" w:cs="Times New Roman"/>
          <w:sz w:val="24"/>
          <w:szCs w:val="24"/>
        </w:rPr>
        <w:t xml:space="preserve">Comparative </w:t>
      </w:r>
      <w:r w:rsidRPr="005D64CB">
        <w:rPr>
          <w:rFonts w:ascii="Times New Roman" w:hAnsi="Times New Roman" w:cs="Times New Roman"/>
          <w:iCs/>
          <w:sz w:val="24"/>
          <w:szCs w:val="24"/>
        </w:rPr>
        <w:t>in vitro</w:t>
      </w:r>
      <w:r w:rsidRPr="005D64CB">
        <w:rPr>
          <w:rFonts w:ascii="Times New Roman" w:hAnsi="Times New Roman" w:cs="Times New Roman"/>
          <w:sz w:val="24"/>
          <w:szCs w:val="24"/>
        </w:rPr>
        <w:t xml:space="preserve"> dissolution:</w:t>
      </w:r>
      <w:r w:rsidRPr="005D64CB">
        <w:rPr>
          <w:rFonts w:ascii="Times New Roman" w:hAnsi="Times New Roman" w:cs="Times New Roman"/>
          <w:sz w:val="24"/>
          <w:szCs w:val="24"/>
        </w:rPr>
        <w:br/>
        <w:t>Studies comparing different strengths of the test product</w:t>
      </w:r>
    </w:p>
    <w:p w14:paraId="01366C18" w14:textId="77777777" w:rsidR="0074685B" w:rsidRPr="005D64CB" w:rsidRDefault="0074685B" w:rsidP="0074685B">
      <w:pPr>
        <w:pStyle w:val="Bullet"/>
        <w:numPr>
          <w:ilvl w:val="0"/>
          <w:numId w:val="1"/>
        </w:numPr>
        <w:rPr>
          <w:rFonts w:ascii="Times New Roman" w:hAnsi="Times New Roman"/>
          <w:b/>
          <w:sz w:val="24"/>
          <w:szCs w:val="24"/>
        </w:rPr>
      </w:pPr>
      <w:r w:rsidRPr="005D64CB">
        <w:rPr>
          <w:rFonts w:ascii="Times New Roman" w:hAnsi="Times New Roman"/>
          <w:b/>
          <w:sz w:val="24"/>
          <w:szCs w:val="24"/>
        </w:rPr>
        <w:t>As per the quality guideline (</w:t>
      </w:r>
      <w:r w:rsidRPr="005D64CB">
        <w:rPr>
          <w:rFonts w:ascii="Times New Roman" w:hAnsi="Times New Roman"/>
          <w:b/>
          <w:iCs/>
          <w:sz w:val="24"/>
          <w:szCs w:val="24"/>
        </w:rPr>
        <w:t>Guideline on Submission of Documentation for a Multi-source (Generic) Finished Pharmaceutical Product (FPP): Quality Part</w:t>
      </w:r>
      <w:r w:rsidRPr="005D64CB">
        <w:rPr>
          <w:rFonts w:ascii="Times New Roman" w:hAnsi="Times New Roman"/>
          <w:b/>
          <w:sz w:val="24"/>
          <w:szCs w:val="24"/>
        </w:rPr>
        <w:t>, Appendix 1), comparative dissolution studies should be conducted in pH 1.2, 4.5, and 6.8 media. If the proposed dissolution medium for release of the products differs from these media, comparative dissolution data in the proposed release medium should also be provided.</w:t>
      </w:r>
    </w:p>
    <w:p w14:paraId="1FDD81D4" w14:textId="77777777" w:rsidR="0074685B" w:rsidRPr="005D64CB" w:rsidRDefault="0074685B" w:rsidP="007A2CFA">
      <w:pPr>
        <w:pStyle w:val="Bullet"/>
        <w:numPr>
          <w:ilvl w:val="0"/>
          <w:numId w:val="1"/>
        </w:numPr>
        <w:spacing w:after="120"/>
        <w:rPr>
          <w:rFonts w:ascii="Times New Roman" w:hAnsi="Times New Roman"/>
          <w:sz w:val="24"/>
          <w:szCs w:val="24"/>
        </w:rPr>
      </w:pPr>
      <w:r w:rsidRPr="005D64CB">
        <w:rPr>
          <w:rFonts w:ascii="Times New Roman" w:hAnsi="Times New Roman"/>
          <w:sz w:val="24"/>
          <w:szCs w:val="24"/>
        </w:rPr>
        <w:t>Summary information regarding the comparative dissolution studies should be included below to provide a complete summary of the data supporting the biowaiver request.</w:t>
      </w:r>
    </w:p>
    <w:p w14:paraId="0FCA62D5" w14:textId="064EFA99" w:rsidR="0074685B" w:rsidRPr="005D64CB" w:rsidRDefault="0074685B" w:rsidP="007A2CFA">
      <w:pPr>
        <w:pStyle w:val="Paragraph"/>
        <w:rPr>
          <w:rFonts w:ascii="Times New Roman" w:hAnsi="Times New Roman"/>
          <w:b/>
          <w:sz w:val="24"/>
        </w:rPr>
      </w:pPr>
      <w:r w:rsidRPr="005D64CB">
        <w:rPr>
          <w:rFonts w:ascii="Times New Roman" w:hAnsi="Times New Roman"/>
          <w:b/>
          <w:sz w:val="24"/>
        </w:rPr>
        <w:t>Provide copies of the following documents as appendices to the biowaiver application form:</w:t>
      </w:r>
    </w:p>
    <w:p w14:paraId="623E48ED"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the dissolution study protocol(s) in this biowaiver application</w:t>
      </w:r>
    </w:p>
    <w:p w14:paraId="0A808F7E"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the dissolution study report(s) in this biowaiver application</w:t>
      </w:r>
    </w:p>
    <w:p w14:paraId="010D9969" w14:textId="77777777" w:rsidR="0074685B" w:rsidRPr="005D64CB" w:rsidRDefault="0074685B" w:rsidP="007A2CFA">
      <w:pPr>
        <w:pStyle w:val="Bullet"/>
        <w:numPr>
          <w:ilvl w:val="0"/>
          <w:numId w:val="1"/>
        </w:numPr>
        <w:spacing w:after="120"/>
        <w:rPr>
          <w:rFonts w:ascii="Times New Roman" w:hAnsi="Times New Roman"/>
          <w:sz w:val="24"/>
          <w:szCs w:val="24"/>
        </w:rPr>
      </w:pPr>
      <w:r w:rsidRPr="005D64CB">
        <w:rPr>
          <w:rFonts w:ascii="Times New Roman" w:hAnsi="Times New Roman"/>
          <w:sz w:val="24"/>
          <w:szCs w:val="24"/>
        </w:rPr>
        <w:t>the analytical method validation report in this biowaiver application</w:t>
      </w:r>
      <w:r w:rsidR="007A2CFA" w:rsidRPr="005D64CB">
        <w:rPr>
          <w:rFonts w:ascii="Times New Roman" w:hAnsi="Times New Roman"/>
          <w:sz w:val="24"/>
          <w:szCs w:val="24"/>
        </w:rPr>
        <w:t>.</w:t>
      </w:r>
    </w:p>
    <w:p w14:paraId="01C3134F" w14:textId="77777777" w:rsidR="0074685B" w:rsidRPr="005D64CB" w:rsidRDefault="0074685B" w:rsidP="007A2CFA">
      <w:pPr>
        <w:pStyle w:val="Paragraph"/>
        <w:rPr>
          <w:rFonts w:ascii="Times New Roman" w:hAnsi="Times New Roman"/>
          <w:b/>
          <w:sz w:val="24"/>
        </w:rPr>
      </w:pPr>
      <w:r w:rsidRPr="005D64CB">
        <w:rPr>
          <w:rFonts w:ascii="Times New Roman" w:hAnsi="Times New Roman"/>
          <w:b/>
          <w:sz w:val="24"/>
        </w:rPr>
        <w:t>These appendices should be provided with the MS Word copy of this application form in Module 1.4 or 1.5 of the application.</w:t>
      </w:r>
    </w:p>
    <w:p w14:paraId="33C88017" w14:textId="15939561" w:rsidR="0074685B" w:rsidRPr="005D64CB" w:rsidRDefault="0074685B" w:rsidP="007A2CFA">
      <w:pPr>
        <w:pStyle w:val="BodyText3"/>
        <w:pBdr>
          <w:top w:val="single" w:sz="4" w:space="1" w:color="auto"/>
          <w:left w:val="single" w:sz="4" w:space="4" w:color="auto"/>
          <w:bottom w:val="single" w:sz="4" w:space="1" w:color="auto"/>
          <w:right w:val="single" w:sz="4" w:space="4" w:color="auto"/>
        </w:pBdr>
        <w:spacing w:before="40" w:after="40"/>
        <w:jc w:val="center"/>
        <w:rPr>
          <w:i/>
          <w:iCs/>
          <w:sz w:val="24"/>
          <w:szCs w:val="24"/>
        </w:rPr>
      </w:pPr>
      <w:r w:rsidRPr="005D64CB">
        <w:rPr>
          <w:i/>
          <w:iCs/>
          <w:sz w:val="24"/>
          <w:szCs w:val="24"/>
        </w:rPr>
        <w:t>&lt;&lt; Please confirm that the three appendices are present in the CTD dossier &gt;&gt;</w:t>
      </w:r>
    </w:p>
    <w:p w14:paraId="2DE6AEC9"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05CC1799"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Summary of the dissolution conditions and method described in the study report(s)</w:t>
      </w:r>
    </w:p>
    <w:p w14:paraId="3BC65CA1" w14:textId="5CEB54E9" w:rsidR="005D64CB" w:rsidRPr="005D64CB" w:rsidRDefault="0074685B" w:rsidP="007A2CFA">
      <w:pPr>
        <w:pStyle w:val="Paragraph"/>
        <w:rPr>
          <w:rFonts w:ascii="Times New Roman" w:hAnsi="Times New Roman"/>
          <w:sz w:val="24"/>
        </w:rPr>
      </w:pPr>
      <w:r w:rsidRPr="005D64CB">
        <w:rPr>
          <w:rFonts w:ascii="Times New Roman" w:hAnsi="Times New Roman"/>
          <w:sz w:val="24"/>
        </w:rPr>
        <w:t xml:space="preserve">Summary provided below should include the composition, temperature, volume, and method of de-aeration of the dissolution media, the type of apparatus employed, the agitation speed(s) employed, the number of units employed, the method of sample collection including sampling times, </w:t>
      </w:r>
      <w:r w:rsidR="00D628F8" w:rsidRPr="005D64CB">
        <w:rPr>
          <w:rFonts w:ascii="Times New Roman" w:hAnsi="Times New Roman"/>
          <w:sz w:val="24"/>
        </w:rPr>
        <w:t xml:space="preserve">method of filtration, </w:t>
      </w:r>
      <w:r w:rsidRPr="005D64CB">
        <w:rPr>
          <w:rFonts w:ascii="Times New Roman" w:hAnsi="Times New Roman"/>
          <w:sz w:val="24"/>
        </w:rPr>
        <w:t>sample handling, and sample storage. Deviations from the sampling protocol should also be reported.</w:t>
      </w:r>
    </w:p>
    <w:p w14:paraId="237A548F"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Dissolution study dates</w:t>
      </w:r>
    </w:p>
    <w:p w14:paraId="270ABEF1" w14:textId="3B835E63" w:rsidR="0074685B" w:rsidRPr="005D64CB" w:rsidRDefault="0074685B" w:rsidP="0021372C">
      <w:pPr>
        <w:pStyle w:val="Paragraph"/>
        <w:rPr>
          <w:rFonts w:ascii="Times New Roman" w:hAnsi="Times New Roman"/>
          <w:sz w:val="24"/>
        </w:rPr>
      </w:pPr>
      <w:r w:rsidRPr="005D64CB">
        <w:rPr>
          <w:rFonts w:ascii="Times New Roman" w:hAnsi="Times New Roman"/>
          <w:sz w:val="24"/>
        </w:rPr>
        <w:t>Please indicate dates of study protocol, study conduct</w:t>
      </w:r>
      <w:r w:rsidR="00177B92" w:rsidRPr="005D64CB">
        <w:rPr>
          <w:rFonts w:ascii="Times New Roman" w:hAnsi="Times New Roman"/>
          <w:sz w:val="24"/>
        </w:rPr>
        <w:t>,</w:t>
      </w:r>
      <w:r w:rsidRPr="005D64CB">
        <w:rPr>
          <w:rFonts w:ascii="Times New Roman" w:hAnsi="Times New Roman"/>
          <w:sz w:val="24"/>
        </w:rPr>
        <w:t xml:space="preserve"> and study report</w:t>
      </w:r>
    </w:p>
    <w:p w14:paraId="624BF33C" w14:textId="78EE178C"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16BF3887"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rPr>
          <w:iCs/>
          <w:sz w:val="24"/>
          <w:szCs w:val="24"/>
        </w:rPr>
      </w:pPr>
    </w:p>
    <w:p w14:paraId="40E8483E" w14:textId="017C2E26"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Dissolution media: Comp</w:t>
      </w:r>
      <w:r w:rsidR="00D628F8" w:rsidRPr="005D64CB">
        <w:rPr>
          <w:rFonts w:ascii="Times New Roman" w:hAnsi="Times New Roman" w:cs="Times New Roman"/>
          <w:sz w:val="24"/>
          <w:szCs w:val="24"/>
        </w:rPr>
        <w:t>o</w:t>
      </w:r>
      <w:r w:rsidRPr="005D64CB">
        <w:rPr>
          <w:rFonts w:ascii="Times New Roman" w:hAnsi="Times New Roman" w:cs="Times New Roman"/>
          <w:sz w:val="24"/>
          <w:szCs w:val="24"/>
        </w:rPr>
        <w:t xml:space="preserve">sition, temperature, volume, and method of de-aeration </w:t>
      </w:r>
    </w:p>
    <w:p w14:paraId="2A284B04" w14:textId="62866D26" w:rsidR="0074685B" w:rsidRPr="005D64CB" w:rsidRDefault="0074685B" w:rsidP="00D176C5">
      <w:pPr>
        <w:pStyle w:val="BodyText3"/>
        <w:pBdr>
          <w:top w:val="single" w:sz="4" w:space="1" w:color="auto"/>
          <w:left w:val="single" w:sz="4" w:space="4" w:color="auto"/>
          <w:bottom w:val="single" w:sz="4" w:space="18"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6FC7F550" w14:textId="651AE9CF" w:rsidR="00D176C5" w:rsidRDefault="00D176C5" w:rsidP="00D176C5">
      <w:pPr>
        <w:pStyle w:val="Heading3"/>
        <w:numPr>
          <w:ilvl w:val="0"/>
          <w:numId w:val="0"/>
        </w:numPr>
        <w:rPr>
          <w:rFonts w:ascii="Times New Roman" w:hAnsi="Times New Roman" w:cs="Times New Roman"/>
          <w:b w:val="0"/>
          <w:bCs w:val="0"/>
          <w:i/>
          <w:iCs/>
          <w:sz w:val="24"/>
          <w:szCs w:val="24"/>
          <w:lang w:val="en-GB"/>
        </w:rPr>
      </w:pPr>
    </w:p>
    <w:p w14:paraId="54888BD4" w14:textId="77777777" w:rsidR="00D176C5" w:rsidRPr="00D176C5" w:rsidRDefault="00D176C5" w:rsidP="00D176C5">
      <w:pPr>
        <w:pStyle w:val="Paragraph2"/>
        <w:rPr>
          <w:lang w:val="en-GB"/>
        </w:rPr>
      </w:pPr>
    </w:p>
    <w:p w14:paraId="3948B8DD" w14:textId="4B2544A9"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lastRenderedPageBreak/>
        <w:t xml:space="preserve">Type of apparatus and agitation speed(s) employed </w:t>
      </w:r>
    </w:p>
    <w:p w14:paraId="35E8BDC5" w14:textId="224014CF"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3CC4ECFB"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69C43EC9"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Number of units employed </w:t>
      </w:r>
    </w:p>
    <w:p w14:paraId="28A98A8D" w14:textId="18E78DF1"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0B34FB6C"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0A9E1A8E"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Sample collection: method of collection, sampling times, timing and method of filtration, sample handling, and storage </w:t>
      </w:r>
    </w:p>
    <w:p w14:paraId="6E6D7587" w14:textId="70238FCA"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7842A1DE"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2F48BC28"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Deviations from sampling protocol </w:t>
      </w:r>
    </w:p>
    <w:p w14:paraId="146723C6" w14:textId="5FD4AF7D"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53D42338"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0C57EF58"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 xml:space="preserve"> Summarize the results of the dissolution study(s)</w:t>
      </w:r>
    </w:p>
    <w:p w14:paraId="2485A7D6" w14:textId="344A6560" w:rsidR="0074685B" w:rsidRPr="005D64CB" w:rsidRDefault="0074685B" w:rsidP="00055577">
      <w:pPr>
        <w:pStyle w:val="Paragraph"/>
        <w:rPr>
          <w:rFonts w:ascii="Times New Roman" w:hAnsi="Times New Roman"/>
          <w:sz w:val="24"/>
        </w:rPr>
      </w:pPr>
      <w:r w:rsidRPr="005D64CB">
        <w:rPr>
          <w:rFonts w:ascii="Times New Roman" w:hAnsi="Times New Roman"/>
          <w:sz w:val="24"/>
        </w:rPr>
        <w:t xml:space="preserve">Provide a tabulated summary of individual and mean results with %CV, graphic summary, and any calculations used to determine the similarity of profiles </w:t>
      </w:r>
      <w:r w:rsidRPr="005D64CB">
        <w:rPr>
          <w:rFonts w:ascii="Times New Roman" w:hAnsi="Times New Roman"/>
          <w:b/>
          <w:sz w:val="24"/>
        </w:rPr>
        <w:t>for each set of experimental conditions</w:t>
      </w:r>
      <w:r w:rsidRPr="005D64CB">
        <w:rPr>
          <w:rFonts w:ascii="Times New Roman" w:hAnsi="Times New Roman"/>
          <w:sz w:val="24"/>
        </w:rPr>
        <w:t>.</w:t>
      </w:r>
    </w:p>
    <w:p w14:paraId="36847E4E" w14:textId="79B8929A"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13EE4DB5"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3827C44A"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Summarize conclusions taken from dissolution study(s)</w:t>
      </w:r>
    </w:p>
    <w:p w14:paraId="68A212D0" w14:textId="7D0DDFD1" w:rsidR="0074685B" w:rsidRPr="005D64CB" w:rsidRDefault="0074685B" w:rsidP="00055577">
      <w:pPr>
        <w:pStyle w:val="Paragraph"/>
        <w:rPr>
          <w:rFonts w:ascii="Times New Roman" w:hAnsi="Times New Roman"/>
          <w:sz w:val="24"/>
        </w:rPr>
      </w:pPr>
      <w:r w:rsidRPr="005D64CB">
        <w:rPr>
          <w:rFonts w:ascii="Times New Roman" w:hAnsi="Times New Roman"/>
          <w:sz w:val="24"/>
        </w:rPr>
        <w:t>Provide a summary statement of the studies performed.</w:t>
      </w:r>
    </w:p>
    <w:p w14:paraId="2CB89DCA" w14:textId="40DE9ABA"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418A1B42"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6A449AC0" w14:textId="77777777" w:rsidR="0074685B" w:rsidRPr="005D64CB" w:rsidRDefault="0074685B" w:rsidP="0074685B"/>
    <w:tbl>
      <w:tblPr>
        <w:tblW w:w="102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260"/>
      </w:tblGrid>
      <w:tr w:rsidR="0074685B" w:rsidRPr="005D64CB" w14:paraId="25B559A3" w14:textId="77777777" w:rsidTr="00055577">
        <w:tc>
          <w:tcPr>
            <w:tcW w:w="10260" w:type="dxa"/>
            <w:shd w:val="clear" w:color="auto" w:fill="C0C0C0"/>
          </w:tcPr>
          <w:p w14:paraId="64F1A78B" w14:textId="672CEF0C" w:rsidR="0074685B" w:rsidRPr="005D64CB" w:rsidRDefault="0074685B" w:rsidP="0074685B">
            <w:pPr>
              <w:pStyle w:val="Heading2"/>
              <w:numPr>
                <w:ilvl w:val="1"/>
                <w:numId w:val="31"/>
              </w:numPr>
              <w:ind w:left="600" w:hanging="600"/>
              <w:rPr>
                <w:rFonts w:ascii="Times New Roman" w:hAnsi="Times New Roman" w:cs="Times New Roman"/>
                <w:szCs w:val="24"/>
              </w:rPr>
            </w:pPr>
            <w:r w:rsidRPr="005D64CB">
              <w:rPr>
                <w:rFonts w:ascii="Times New Roman" w:hAnsi="Times New Roman" w:cs="Times New Roman"/>
                <w:szCs w:val="24"/>
              </w:rPr>
              <w:t xml:space="preserve">Comments from review of Section 4.1 – 4.3 – </w:t>
            </w:r>
            <w:r w:rsidR="00A46CC3" w:rsidRPr="005D64CB">
              <w:rPr>
                <w:rFonts w:ascii="Times New Roman" w:hAnsi="Times New Roman" w:cs="Times New Roman"/>
                <w:i/>
                <w:szCs w:val="24"/>
              </w:rPr>
              <w:t>ZAMRA</w:t>
            </w:r>
            <w:r w:rsidRPr="005D64CB">
              <w:rPr>
                <w:rFonts w:ascii="Times New Roman" w:hAnsi="Times New Roman" w:cs="Times New Roman"/>
                <w:i/>
                <w:szCs w:val="24"/>
              </w:rPr>
              <w:t xml:space="preserve"> use only</w:t>
            </w:r>
          </w:p>
        </w:tc>
      </w:tr>
      <w:tr w:rsidR="0074685B" w:rsidRPr="005D64CB" w14:paraId="77966B16" w14:textId="77777777" w:rsidTr="00055577">
        <w:tc>
          <w:tcPr>
            <w:tcW w:w="10260" w:type="dxa"/>
            <w:shd w:val="clear" w:color="auto" w:fill="C0C0C0"/>
          </w:tcPr>
          <w:p w14:paraId="393C8966" w14:textId="77777777" w:rsidR="0074685B" w:rsidRPr="005D64CB" w:rsidRDefault="0074685B" w:rsidP="00707142">
            <w:pPr>
              <w:pStyle w:val="CommentWHOassessor"/>
              <w:ind w:left="0"/>
              <w:rPr>
                <w:szCs w:val="24"/>
              </w:rPr>
            </w:pPr>
          </w:p>
          <w:p w14:paraId="626FD6F5" w14:textId="77777777" w:rsidR="0074685B" w:rsidRPr="005D64CB" w:rsidRDefault="0074685B" w:rsidP="00707142">
            <w:pPr>
              <w:pStyle w:val="CommentWHOassessor"/>
              <w:ind w:left="0"/>
              <w:rPr>
                <w:szCs w:val="24"/>
              </w:rPr>
            </w:pPr>
          </w:p>
        </w:tc>
      </w:tr>
    </w:tbl>
    <w:p w14:paraId="60973562" w14:textId="77777777" w:rsidR="0074685B" w:rsidRPr="005D64CB" w:rsidRDefault="0074685B" w:rsidP="0074685B"/>
    <w:p w14:paraId="23E7DD53" w14:textId="77777777" w:rsidR="0074685B" w:rsidRPr="005D64CB" w:rsidRDefault="0074685B" w:rsidP="0074685B">
      <w:pPr>
        <w:pStyle w:val="Heading1"/>
        <w:numPr>
          <w:ilvl w:val="0"/>
          <w:numId w:val="31"/>
        </w:numPr>
        <w:ind w:left="426" w:hanging="426"/>
        <w:rPr>
          <w:rFonts w:ascii="Times New Roman" w:hAnsi="Times New Roman" w:cs="Times New Roman"/>
          <w:sz w:val="24"/>
          <w:szCs w:val="24"/>
        </w:rPr>
      </w:pPr>
      <w:r w:rsidRPr="005D64CB">
        <w:rPr>
          <w:rFonts w:ascii="Times New Roman" w:hAnsi="Times New Roman" w:cs="Times New Roman"/>
          <w:sz w:val="24"/>
          <w:szCs w:val="24"/>
        </w:rPr>
        <w:t xml:space="preserve">Comparative </w:t>
      </w:r>
      <w:r w:rsidRPr="005D64CB">
        <w:rPr>
          <w:rFonts w:ascii="Times New Roman" w:hAnsi="Times New Roman" w:cs="Times New Roman"/>
          <w:i/>
          <w:sz w:val="24"/>
          <w:szCs w:val="24"/>
        </w:rPr>
        <w:t>in vitro</w:t>
      </w:r>
      <w:r w:rsidRPr="005D64CB">
        <w:rPr>
          <w:rFonts w:ascii="Times New Roman" w:hAnsi="Times New Roman" w:cs="Times New Roman"/>
          <w:sz w:val="24"/>
          <w:szCs w:val="24"/>
        </w:rPr>
        <w:t xml:space="preserve"> dissolution:</w:t>
      </w:r>
      <w:r w:rsidR="00055577" w:rsidRPr="005D64CB">
        <w:rPr>
          <w:rFonts w:ascii="Times New Roman" w:hAnsi="Times New Roman" w:cs="Times New Roman"/>
          <w:sz w:val="24"/>
          <w:szCs w:val="24"/>
        </w:rPr>
        <w:t xml:space="preserve"> s</w:t>
      </w:r>
      <w:r w:rsidRPr="005D64CB">
        <w:rPr>
          <w:rFonts w:ascii="Times New Roman" w:hAnsi="Times New Roman" w:cs="Times New Roman"/>
          <w:sz w:val="24"/>
          <w:szCs w:val="24"/>
        </w:rPr>
        <w:t xml:space="preserve">tudies comparing each strength of the test product to equivalent strength of comparator product; only to be submitted in case </w:t>
      </w:r>
      <w:r w:rsidRPr="005D64CB">
        <w:rPr>
          <w:rFonts w:ascii="Times New Roman" w:hAnsi="Times New Roman" w:cs="Times New Roman"/>
          <w:iCs/>
          <w:sz w:val="24"/>
          <w:szCs w:val="24"/>
        </w:rPr>
        <w:t>in vitro</w:t>
      </w:r>
      <w:r w:rsidRPr="005D64CB">
        <w:rPr>
          <w:rFonts w:ascii="Times New Roman" w:hAnsi="Times New Roman" w:cs="Times New Roman"/>
          <w:sz w:val="24"/>
          <w:szCs w:val="24"/>
        </w:rPr>
        <w:t xml:space="preserve"> dissolution data between different strengths of </w:t>
      </w:r>
      <w:r w:rsidR="00055577" w:rsidRPr="005D64CB">
        <w:rPr>
          <w:rFonts w:ascii="Times New Roman" w:hAnsi="Times New Roman" w:cs="Times New Roman"/>
          <w:sz w:val="24"/>
          <w:szCs w:val="24"/>
        </w:rPr>
        <w:t>t</w:t>
      </w:r>
      <w:r w:rsidRPr="005D64CB">
        <w:rPr>
          <w:rFonts w:ascii="Times New Roman" w:hAnsi="Times New Roman" w:cs="Times New Roman"/>
          <w:sz w:val="24"/>
          <w:szCs w:val="24"/>
        </w:rPr>
        <w:t>est product (see Section 4) are not similar</w:t>
      </w:r>
    </w:p>
    <w:p w14:paraId="11228223" w14:textId="0BCD4FCA"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 xml:space="preserve">This section is applicable in cases where, due to low solubility of the active pharmaceutical ingredient, similar comparative dissolution between differing strengths is difficult to achieve. The </w:t>
      </w:r>
      <w:r w:rsidR="0005571D" w:rsidRPr="005D64CB">
        <w:rPr>
          <w:rFonts w:ascii="Times New Roman" w:hAnsi="Times New Roman"/>
          <w:sz w:val="24"/>
          <w:szCs w:val="24"/>
        </w:rPr>
        <w:t xml:space="preserve">ZAMRA </w:t>
      </w:r>
      <w:r w:rsidR="0050428F" w:rsidRPr="005D64CB">
        <w:rPr>
          <w:rFonts w:ascii="Times New Roman" w:hAnsi="Times New Roman"/>
          <w:sz w:val="24"/>
          <w:szCs w:val="24"/>
        </w:rPr>
        <w:t>recommended</w:t>
      </w:r>
      <w:r w:rsidRPr="005D64CB">
        <w:rPr>
          <w:rFonts w:ascii="Times New Roman" w:hAnsi="Times New Roman"/>
          <w:sz w:val="24"/>
          <w:szCs w:val="24"/>
        </w:rPr>
        <w:t xml:space="preserve"> comparator product should be employed.</w:t>
      </w:r>
    </w:p>
    <w:p w14:paraId="73E7290A"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lastRenderedPageBreak/>
        <w:t xml:space="preserve">Comparative dissolution data will be reviewed during the assessment of the Quality part of the dossier. </w:t>
      </w:r>
    </w:p>
    <w:p w14:paraId="061E6AE8" w14:textId="77777777" w:rsidR="0074685B" w:rsidRPr="005D64CB" w:rsidRDefault="0074685B" w:rsidP="0074685B">
      <w:pPr>
        <w:pStyle w:val="Bullet"/>
        <w:numPr>
          <w:ilvl w:val="0"/>
          <w:numId w:val="1"/>
        </w:numPr>
        <w:rPr>
          <w:rFonts w:ascii="Times New Roman" w:hAnsi="Times New Roman"/>
          <w:b/>
          <w:sz w:val="24"/>
          <w:szCs w:val="24"/>
        </w:rPr>
      </w:pPr>
      <w:r w:rsidRPr="005D64CB">
        <w:rPr>
          <w:rFonts w:ascii="Times New Roman" w:hAnsi="Times New Roman"/>
          <w:b/>
          <w:sz w:val="24"/>
          <w:szCs w:val="24"/>
        </w:rPr>
        <w:t xml:space="preserve">As per the </w:t>
      </w:r>
      <w:r w:rsidR="00055577" w:rsidRPr="005D64CB">
        <w:rPr>
          <w:rFonts w:ascii="Times New Roman" w:hAnsi="Times New Roman"/>
          <w:b/>
          <w:sz w:val="24"/>
          <w:szCs w:val="24"/>
        </w:rPr>
        <w:t>q</w:t>
      </w:r>
      <w:r w:rsidRPr="005D64CB">
        <w:rPr>
          <w:rFonts w:ascii="Times New Roman" w:hAnsi="Times New Roman"/>
          <w:b/>
          <w:sz w:val="24"/>
          <w:szCs w:val="24"/>
        </w:rPr>
        <w:t>uality guideline (</w:t>
      </w:r>
      <w:r w:rsidRPr="005D64CB">
        <w:rPr>
          <w:rFonts w:ascii="Times New Roman" w:hAnsi="Times New Roman"/>
          <w:b/>
          <w:i/>
          <w:sz w:val="24"/>
          <w:szCs w:val="24"/>
        </w:rPr>
        <w:t>Guideline on Submission of Documentation for a Multi-source (Generic) Finished Pharmaceutical Product (FPP): Quality Part</w:t>
      </w:r>
      <w:r w:rsidRPr="005D64CB">
        <w:rPr>
          <w:rFonts w:ascii="Times New Roman" w:hAnsi="Times New Roman"/>
          <w:b/>
          <w:sz w:val="24"/>
          <w:szCs w:val="24"/>
        </w:rPr>
        <w:t>, Appendix 1), comparative dissolution studies should be conducted in pH 1.2, 4.5, and 6.8 media. If the proposed dissolution medium for release of the products differs from these media, comparative dissolution data in the proposed release medium should also be provided.</w:t>
      </w:r>
    </w:p>
    <w:p w14:paraId="57F80CF0"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Summary information regarding the comparative dissolution studies should be included below to provide a complete summary of the data supporting the biowaiver request.</w:t>
      </w:r>
    </w:p>
    <w:p w14:paraId="6215380A"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 xml:space="preserve">Purchase, shipment and storage of the comparator product </w:t>
      </w:r>
    </w:p>
    <w:p w14:paraId="6313C434" w14:textId="52D7DF26" w:rsidR="0074685B" w:rsidRPr="005D64CB" w:rsidRDefault="0074685B" w:rsidP="0074685B">
      <w:pPr>
        <w:pStyle w:val="Paragraph"/>
        <w:ind w:left="432"/>
        <w:rPr>
          <w:rFonts w:ascii="Times New Roman" w:hAnsi="Times New Roman"/>
          <w:sz w:val="24"/>
        </w:rPr>
      </w:pPr>
      <w:r w:rsidRPr="005D64CB">
        <w:rPr>
          <w:rFonts w:ascii="Times New Roman" w:hAnsi="Times New Roman"/>
          <w:sz w:val="24"/>
        </w:rPr>
        <w:t>As per the documentation requirements for comparator products, attach relevant copies of documents (e.g. receipts) proving the stated conditions.</w:t>
      </w:r>
    </w:p>
    <w:p w14:paraId="085AE04D" w14:textId="559E6E0C"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215BA28C"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53778DA7"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 xml:space="preserve">Potency (measured content) of the comparator product as a percentage of label claim, as measured by the same laboratory under the same conditions as the test product. </w:t>
      </w:r>
    </w:p>
    <w:p w14:paraId="2C8233BC" w14:textId="77777777" w:rsidR="0074685B" w:rsidRPr="005D64CB" w:rsidRDefault="0074685B" w:rsidP="00AD491B">
      <w:pPr>
        <w:pStyle w:val="Paragraph"/>
        <w:rPr>
          <w:rFonts w:ascii="Times New Roman" w:hAnsi="Times New Roman"/>
          <w:sz w:val="24"/>
        </w:rPr>
      </w:pPr>
      <w:r w:rsidRPr="005D64CB">
        <w:rPr>
          <w:rFonts w:ascii="Times New Roman" w:hAnsi="Times New Roman"/>
          <w:sz w:val="24"/>
        </w:rPr>
        <w:t>This information should be cross-referenced to the location of the Certificate of Analysis in this biowaiver submission.</w:t>
      </w:r>
    </w:p>
    <w:p w14:paraId="1A0774A3" w14:textId="736AFDCF"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w:t>
      </w:r>
      <w:r w:rsidR="002F0898">
        <w:rPr>
          <w:i/>
          <w:iCs/>
          <w:sz w:val="24"/>
          <w:szCs w:val="24"/>
        </w:rPr>
        <w:t>e</w:t>
      </w:r>
      <w:r w:rsidRPr="005D64CB">
        <w:rPr>
          <w:i/>
          <w:iCs/>
          <w:sz w:val="24"/>
          <w:szCs w:val="24"/>
        </w:rPr>
        <w:t xml:space="preserve"> &gt;&gt;</w:t>
      </w:r>
    </w:p>
    <w:p w14:paraId="2B1253AE"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5FBABCC1" w14:textId="77777777" w:rsidR="005D64CB" w:rsidRPr="005D64CB" w:rsidRDefault="005D64CB" w:rsidP="005D64CB">
      <w:pPr>
        <w:pStyle w:val="Paragraph"/>
      </w:pPr>
    </w:p>
    <w:p w14:paraId="7920F21B" w14:textId="2DB99933" w:rsidR="0074685B" w:rsidRPr="005D64CB" w:rsidRDefault="00177B92"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S</w:t>
      </w:r>
      <w:r w:rsidR="0074685B" w:rsidRPr="005D64CB">
        <w:rPr>
          <w:rFonts w:ascii="Times New Roman" w:hAnsi="Times New Roman" w:cs="Times New Roman"/>
          <w:szCs w:val="24"/>
        </w:rPr>
        <w:t>tate the location of:</w:t>
      </w:r>
    </w:p>
    <w:p w14:paraId="7FF4E2FA"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the dissolution study protocol(s) in the dossier</w:t>
      </w:r>
    </w:p>
    <w:p w14:paraId="70B483AF" w14:textId="77777777" w:rsidR="0074685B" w:rsidRPr="005D64CB" w:rsidRDefault="0074685B" w:rsidP="0074685B">
      <w:pPr>
        <w:pStyle w:val="Bullet"/>
        <w:numPr>
          <w:ilvl w:val="0"/>
          <w:numId w:val="1"/>
        </w:numPr>
        <w:rPr>
          <w:rFonts w:ascii="Times New Roman" w:hAnsi="Times New Roman"/>
          <w:sz w:val="24"/>
          <w:szCs w:val="24"/>
        </w:rPr>
      </w:pPr>
      <w:r w:rsidRPr="005D64CB">
        <w:rPr>
          <w:rFonts w:ascii="Times New Roman" w:hAnsi="Times New Roman"/>
          <w:sz w:val="24"/>
          <w:szCs w:val="24"/>
        </w:rPr>
        <w:t>the dissolution study report(s) in the dossier</w:t>
      </w:r>
    </w:p>
    <w:p w14:paraId="582CBBF2" w14:textId="77777777" w:rsidR="0074685B" w:rsidRPr="005D64CB" w:rsidRDefault="0074685B" w:rsidP="00AD491B">
      <w:pPr>
        <w:pStyle w:val="Bullet"/>
        <w:numPr>
          <w:ilvl w:val="0"/>
          <w:numId w:val="1"/>
        </w:numPr>
        <w:spacing w:after="120"/>
        <w:rPr>
          <w:rFonts w:ascii="Times New Roman" w:hAnsi="Times New Roman"/>
          <w:sz w:val="24"/>
          <w:szCs w:val="24"/>
        </w:rPr>
      </w:pPr>
      <w:r w:rsidRPr="005D64CB">
        <w:rPr>
          <w:rFonts w:ascii="Times New Roman" w:hAnsi="Times New Roman"/>
          <w:sz w:val="24"/>
          <w:szCs w:val="24"/>
        </w:rPr>
        <w:t>the analytical method validation report in the dossier</w:t>
      </w:r>
      <w:r w:rsidR="00AD491B" w:rsidRPr="005D64CB">
        <w:rPr>
          <w:rFonts w:ascii="Times New Roman" w:hAnsi="Times New Roman"/>
          <w:sz w:val="24"/>
          <w:szCs w:val="24"/>
        </w:rPr>
        <w:t>.</w:t>
      </w:r>
    </w:p>
    <w:p w14:paraId="473317FE" w14:textId="62904C81"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0E2C4664"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53951902"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Summary of the dissolution conditions and method described in the study report(s)</w:t>
      </w:r>
    </w:p>
    <w:p w14:paraId="19ED41CA" w14:textId="77777777" w:rsidR="0074685B" w:rsidRPr="005D64CB" w:rsidRDefault="0074685B" w:rsidP="00AD491B">
      <w:pPr>
        <w:pStyle w:val="Paragraph"/>
        <w:rPr>
          <w:rFonts w:ascii="Times New Roman" w:hAnsi="Times New Roman"/>
          <w:sz w:val="24"/>
        </w:rPr>
      </w:pPr>
      <w:r w:rsidRPr="005D64CB">
        <w:rPr>
          <w:rFonts w:ascii="Times New Roman" w:hAnsi="Times New Roman"/>
          <w:sz w:val="24"/>
        </w:rPr>
        <w:t>Summary provided below should include the composition, temperature, volume, and method of de-aeration of the dissolution media, the type of apparatus employed, the agitation speed(s) employed, the number of units employed, the method of sample collection including sampling times, sample handling, and sample storage. Deviations from the sampling protocol should also be reported.</w:t>
      </w:r>
    </w:p>
    <w:p w14:paraId="3E01909D"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Dissolution media: Composition, temperature, volume, and method of de-aeration </w:t>
      </w:r>
    </w:p>
    <w:p w14:paraId="5D15B3A5" w14:textId="660E9661"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2499AE44"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36BF1AB4"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lastRenderedPageBreak/>
        <w:t xml:space="preserve">Type of apparatus and agitation speed(s) employed </w:t>
      </w:r>
    </w:p>
    <w:p w14:paraId="5C70477A" w14:textId="55B8647F"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5A72F639"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075CDFEC"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Number of units employed </w:t>
      </w:r>
    </w:p>
    <w:p w14:paraId="110713D7" w14:textId="3D9F1FCB"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5790CDEF"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693937D1" w14:textId="21A268DD"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Sample collection: method of collection, sampling times, </w:t>
      </w:r>
      <w:r w:rsidR="00D628F8" w:rsidRPr="005D64CB">
        <w:rPr>
          <w:rFonts w:ascii="Times New Roman" w:hAnsi="Times New Roman" w:cs="Times New Roman"/>
          <w:sz w:val="24"/>
          <w:szCs w:val="24"/>
        </w:rPr>
        <w:t xml:space="preserve">timing and </w:t>
      </w:r>
      <w:r w:rsidRPr="005D64CB">
        <w:rPr>
          <w:rFonts w:ascii="Times New Roman" w:hAnsi="Times New Roman" w:cs="Times New Roman"/>
          <w:sz w:val="24"/>
          <w:szCs w:val="24"/>
        </w:rPr>
        <w:t>method of filtration, sample handling and storage</w:t>
      </w:r>
    </w:p>
    <w:p w14:paraId="531F3FA4" w14:textId="628718B0"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70D953F0"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5C760477" w14:textId="77777777" w:rsidR="0074685B" w:rsidRPr="005D64CB" w:rsidRDefault="0074685B" w:rsidP="0074685B">
      <w:pPr>
        <w:pStyle w:val="Heading3"/>
        <w:numPr>
          <w:ilvl w:val="2"/>
          <w:numId w:val="31"/>
        </w:numPr>
        <w:ind w:left="709" w:hanging="709"/>
        <w:rPr>
          <w:rFonts w:ascii="Times New Roman" w:hAnsi="Times New Roman" w:cs="Times New Roman"/>
          <w:sz w:val="24"/>
          <w:szCs w:val="24"/>
        </w:rPr>
      </w:pPr>
      <w:r w:rsidRPr="005D64CB">
        <w:rPr>
          <w:rFonts w:ascii="Times New Roman" w:hAnsi="Times New Roman" w:cs="Times New Roman"/>
          <w:sz w:val="24"/>
          <w:szCs w:val="24"/>
        </w:rPr>
        <w:t xml:space="preserve">Deviations from sampling protocol </w:t>
      </w:r>
    </w:p>
    <w:p w14:paraId="369620D3" w14:textId="4FF71F6F"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3875FF17"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21C7F74A" w14:textId="77777777" w:rsidR="0074685B" w:rsidRPr="005D64CB" w:rsidRDefault="0074685B" w:rsidP="0074685B">
      <w:pPr>
        <w:pStyle w:val="Heading2"/>
        <w:numPr>
          <w:ilvl w:val="1"/>
          <w:numId w:val="31"/>
        </w:numPr>
        <w:ind w:left="709" w:hanging="709"/>
        <w:rPr>
          <w:rFonts w:ascii="Times New Roman" w:hAnsi="Times New Roman" w:cs="Times New Roman"/>
          <w:szCs w:val="24"/>
        </w:rPr>
      </w:pPr>
      <w:r w:rsidRPr="005D64CB">
        <w:rPr>
          <w:rFonts w:ascii="Times New Roman" w:hAnsi="Times New Roman" w:cs="Times New Roman"/>
          <w:szCs w:val="24"/>
        </w:rPr>
        <w:t>Summarize the results of the dissolution study(s)</w:t>
      </w:r>
    </w:p>
    <w:p w14:paraId="0F6694DF" w14:textId="77777777" w:rsidR="0074685B" w:rsidRPr="005D64CB" w:rsidRDefault="0074685B" w:rsidP="00AD491B">
      <w:pPr>
        <w:pStyle w:val="Paragraph"/>
        <w:rPr>
          <w:rFonts w:ascii="Times New Roman" w:hAnsi="Times New Roman"/>
          <w:sz w:val="24"/>
        </w:rPr>
      </w:pPr>
      <w:r w:rsidRPr="005D64CB">
        <w:rPr>
          <w:rFonts w:ascii="Times New Roman" w:hAnsi="Times New Roman"/>
          <w:sz w:val="24"/>
        </w:rPr>
        <w:t xml:space="preserve">Please provide a tabulated summary of individual and mean results with %CV, graphic summary, and any calculations used to determine the similarity of profiles </w:t>
      </w:r>
      <w:r w:rsidRPr="005D64CB">
        <w:rPr>
          <w:rFonts w:ascii="Times New Roman" w:hAnsi="Times New Roman"/>
          <w:b/>
          <w:sz w:val="24"/>
        </w:rPr>
        <w:t>for each set of experimental conditions</w:t>
      </w:r>
      <w:r w:rsidRPr="005D64CB">
        <w:rPr>
          <w:rFonts w:ascii="Times New Roman" w:hAnsi="Times New Roman"/>
          <w:sz w:val="24"/>
        </w:rPr>
        <w:t>.</w:t>
      </w:r>
    </w:p>
    <w:p w14:paraId="6D69F152" w14:textId="303B4A05"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 xml:space="preserve">&lt;&lt; </w:t>
      </w:r>
      <w:r w:rsidR="00177B92" w:rsidRPr="005D64CB">
        <w:rPr>
          <w:i/>
          <w:iCs/>
          <w:sz w:val="24"/>
          <w:szCs w:val="24"/>
        </w:rPr>
        <w:t>Enter information here</w:t>
      </w:r>
      <w:r w:rsidRPr="005D64CB">
        <w:rPr>
          <w:i/>
          <w:iCs/>
          <w:sz w:val="24"/>
          <w:szCs w:val="24"/>
        </w:rPr>
        <w:t xml:space="preserve"> &gt;&gt;</w:t>
      </w:r>
    </w:p>
    <w:p w14:paraId="145BCD7A"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20E6905F" w14:textId="77777777" w:rsidR="0074685B" w:rsidRPr="005D64CB" w:rsidRDefault="0074685B" w:rsidP="0074685B">
      <w:pPr>
        <w:pStyle w:val="Heading2"/>
        <w:numPr>
          <w:ilvl w:val="1"/>
          <w:numId w:val="31"/>
        </w:numPr>
        <w:ind w:left="567" w:hanging="567"/>
        <w:rPr>
          <w:rFonts w:ascii="Times New Roman" w:hAnsi="Times New Roman" w:cs="Times New Roman"/>
          <w:szCs w:val="24"/>
        </w:rPr>
      </w:pPr>
      <w:r w:rsidRPr="005D64CB">
        <w:rPr>
          <w:rFonts w:ascii="Times New Roman" w:hAnsi="Times New Roman" w:cs="Times New Roman"/>
          <w:szCs w:val="24"/>
        </w:rPr>
        <w:t>Summarize conclusions taken from dissolution study(s)</w:t>
      </w:r>
    </w:p>
    <w:p w14:paraId="483D5830" w14:textId="77777777" w:rsidR="0074685B" w:rsidRPr="005D64CB" w:rsidRDefault="0074685B" w:rsidP="00AD491B">
      <w:pPr>
        <w:pStyle w:val="Paragraph"/>
        <w:rPr>
          <w:rFonts w:ascii="Times New Roman" w:hAnsi="Times New Roman"/>
          <w:sz w:val="24"/>
        </w:rPr>
      </w:pPr>
      <w:r w:rsidRPr="005D64CB">
        <w:rPr>
          <w:rFonts w:ascii="Times New Roman" w:hAnsi="Times New Roman"/>
          <w:sz w:val="24"/>
        </w:rPr>
        <w:t>Please provide a summary statement of the studies performed.</w:t>
      </w:r>
    </w:p>
    <w:p w14:paraId="746D14CF" w14:textId="4A58579B"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r w:rsidRPr="005D64CB">
        <w:rPr>
          <w:i/>
          <w:iCs/>
          <w:sz w:val="24"/>
          <w:szCs w:val="24"/>
        </w:rPr>
        <w:t>&lt;&lt;</w:t>
      </w:r>
      <w:r w:rsidR="00177B92" w:rsidRPr="005D64CB">
        <w:rPr>
          <w:i/>
          <w:iCs/>
          <w:sz w:val="24"/>
          <w:szCs w:val="24"/>
        </w:rPr>
        <w:t xml:space="preserve">Enter information </w:t>
      </w:r>
      <w:proofErr w:type="gramStart"/>
      <w:r w:rsidR="00177B92" w:rsidRPr="005D64CB">
        <w:rPr>
          <w:i/>
          <w:iCs/>
          <w:sz w:val="24"/>
          <w:szCs w:val="24"/>
        </w:rPr>
        <w:t>here</w:t>
      </w:r>
      <w:r w:rsidRPr="005D64CB">
        <w:rPr>
          <w:i/>
          <w:iCs/>
          <w:sz w:val="24"/>
          <w:szCs w:val="24"/>
        </w:rPr>
        <w:t xml:space="preserve">  &gt;</w:t>
      </w:r>
      <w:proofErr w:type="gramEnd"/>
      <w:r w:rsidRPr="005D64CB">
        <w:rPr>
          <w:i/>
          <w:iCs/>
          <w:sz w:val="24"/>
          <w:szCs w:val="24"/>
        </w:rPr>
        <w:t>&gt;</w:t>
      </w:r>
    </w:p>
    <w:p w14:paraId="17C42E35" w14:textId="77777777" w:rsidR="0074685B" w:rsidRPr="005D64CB" w:rsidRDefault="0074685B" w:rsidP="0074685B">
      <w:pPr>
        <w:pStyle w:val="BodyText3"/>
        <w:pBdr>
          <w:top w:val="single" w:sz="4" w:space="1" w:color="auto"/>
          <w:left w:val="single" w:sz="4" w:space="4" w:color="auto"/>
          <w:bottom w:val="single" w:sz="4" w:space="1" w:color="auto"/>
          <w:right w:val="single" w:sz="4" w:space="4" w:color="auto"/>
        </w:pBdr>
        <w:jc w:val="center"/>
        <w:rPr>
          <w:i/>
          <w:iCs/>
          <w:sz w:val="24"/>
          <w:szCs w:val="24"/>
        </w:rPr>
      </w:pPr>
    </w:p>
    <w:p w14:paraId="5C2D5509" w14:textId="77777777" w:rsidR="0074685B" w:rsidRPr="005D64CB" w:rsidRDefault="0074685B" w:rsidP="0074685B">
      <w:pPr>
        <w:rPr>
          <w:lang w:val="en-US" w:eastAsia="en-US"/>
        </w:rPr>
      </w:pPr>
    </w:p>
    <w:tbl>
      <w:tblPr>
        <w:tblW w:w="102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260"/>
      </w:tblGrid>
      <w:tr w:rsidR="0074685B" w:rsidRPr="005D64CB" w14:paraId="4D0A6902" w14:textId="77777777" w:rsidTr="00AD491B">
        <w:tc>
          <w:tcPr>
            <w:tcW w:w="10260" w:type="dxa"/>
            <w:shd w:val="clear" w:color="auto" w:fill="C0C0C0"/>
          </w:tcPr>
          <w:p w14:paraId="5224136F" w14:textId="231748FC" w:rsidR="0074685B" w:rsidRPr="005D64CB" w:rsidRDefault="0074685B" w:rsidP="0074685B">
            <w:pPr>
              <w:pStyle w:val="Heading2"/>
              <w:numPr>
                <w:ilvl w:val="1"/>
                <w:numId w:val="31"/>
              </w:numPr>
              <w:ind w:left="600" w:hanging="600"/>
              <w:rPr>
                <w:rFonts w:ascii="Times New Roman" w:hAnsi="Times New Roman" w:cs="Times New Roman"/>
                <w:szCs w:val="24"/>
              </w:rPr>
            </w:pPr>
            <w:r w:rsidRPr="005D64CB">
              <w:rPr>
                <w:rFonts w:ascii="Times New Roman" w:hAnsi="Times New Roman" w:cs="Times New Roman"/>
                <w:szCs w:val="24"/>
              </w:rPr>
              <w:t xml:space="preserve">Comments from review of Section 5.1 – 5.6 – </w:t>
            </w:r>
            <w:r w:rsidR="0005571D" w:rsidRPr="005D64CB">
              <w:rPr>
                <w:rFonts w:ascii="Times New Roman" w:hAnsi="Times New Roman" w:cs="Times New Roman"/>
                <w:szCs w:val="24"/>
              </w:rPr>
              <w:t>ZAMRA</w:t>
            </w:r>
            <w:r w:rsidRPr="005D64CB">
              <w:rPr>
                <w:rFonts w:ascii="Times New Roman" w:hAnsi="Times New Roman" w:cs="Times New Roman"/>
                <w:szCs w:val="24"/>
              </w:rPr>
              <w:t xml:space="preserve"> use only</w:t>
            </w:r>
          </w:p>
        </w:tc>
      </w:tr>
      <w:tr w:rsidR="0074685B" w:rsidRPr="005D64CB" w14:paraId="22F6C8C5" w14:textId="77777777" w:rsidTr="00AD491B">
        <w:tc>
          <w:tcPr>
            <w:tcW w:w="10260" w:type="dxa"/>
            <w:shd w:val="clear" w:color="auto" w:fill="C0C0C0"/>
          </w:tcPr>
          <w:p w14:paraId="236B49D8" w14:textId="77777777" w:rsidR="0074685B" w:rsidRPr="005D64CB" w:rsidRDefault="0074685B" w:rsidP="00707142">
            <w:pPr>
              <w:pStyle w:val="CommentWHOassessor"/>
              <w:ind w:left="0"/>
              <w:rPr>
                <w:szCs w:val="24"/>
              </w:rPr>
            </w:pPr>
          </w:p>
          <w:p w14:paraId="65FCAE52" w14:textId="77777777" w:rsidR="0074685B" w:rsidRPr="005D64CB" w:rsidRDefault="0074685B" w:rsidP="00707142">
            <w:pPr>
              <w:pStyle w:val="CommentWHOassessor"/>
              <w:ind w:left="0"/>
              <w:rPr>
                <w:szCs w:val="24"/>
              </w:rPr>
            </w:pPr>
          </w:p>
          <w:p w14:paraId="29B86B3D" w14:textId="77777777" w:rsidR="0074685B" w:rsidRPr="005D64CB" w:rsidRDefault="0074685B" w:rsidP="00707142">
            <w:pPr>
              <w:pStyle w:val="CommentWHOassessor"/>
              <w:ind w:left="0"/>
              <w:rPr>
                <w:szCs w:val="24"/>
              </w:rPr>
            </w:pPr>
          </w:p>
        </w:tc>
      </w:tr>
    </w:tbl>
    <w:p w14:paraId="7080FD96" w14:textId="77777777" w:rsidR="0074685B" w:rsidRPr="005D64CB" w:rsidRDefault="0074685B" w:rsidP="0074685B"/>
    <w:tbl>
      <w:tblPr>
        <w:tblW w:w="1026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000" w:firstRow="0" w:lastRow="0" w:firstColumn="0" w:lastColumn="0" w:noHBand="0" w:noVBand="0"/>
      </w:tblPr>
      <w:tblGrid>
        <w:gridCol w:w="10260"/>
      </w:tblGrid>
      <w:tr w:rsidR="0074685B" w:rsidRPr="005D64CB" w14:paraId="0E2AF5EE" w14:textId="77777777" w:rsidTr="00AD491B">
        <w:tc>
          <w:tcPr>
            <w:tcW w:w="10260" w:type="dxa"/>
            <w:shd w:val="clear" w:color="auto" w:fill="C0C0C0"/>
          </w:tcPr>
          <w:p w14:paraId="1F8D6366" w14:textId="71458649" w:rsidR="0074685B" w:rsidRPr="005D64CB" w:rsidRDefault="0074685B" w:rsidP="00707142">
            <w:pPr>
              <w:pStyle w:val="SectionTitle"/>
              <w:ind w:left="0" w:firstLine="0"/>
              <w:rPr>
                <w:b/>
                <w:i/>
                <w:iCs/>
                <w:szCs w:val="24"/>
              </w:rPr>
            </w:pPr>
            <w:r w:rsidRPr="005D64CB">
              <w:rPr>
                <w:b/>
                <w:szCs w:val="24"/>
              </w:rPr>
              <w:t xml:space="preserve">CONCLUSIONS AND RECOMMENDATIONS – </w:t>
            </w:r>
            <w:r w:rsidR="0005571D" w:rsidRPr="005D64CB">
              <w:rPr>
                <w:b/>
                <w:i/>
                <w:iCs/>
                <w:szCs w:val="24"/>
              </w:rPr>
              <w:t>ZAMRA</w:t>
            </w:r>
            <w:r w:rsidRPr="005D64CB">
              <w:rPr>
                <w:b/>
                <w:i/>
                <w:iCs/>
                <w:szCs w:val="24"/>
              </w:rPr>
              <w:t xml:space="preserve"> use only</w:t>
            </w:r>
          </w:p>
        </w:tc>
      </w:tr>
      <w:tr w:rsidR="0074685B" w:rsidRPr="005D64CB" w14:paraId="427BC489" w14:textId="77777777" w:rsidTr="00AD491B">
        <w:tc>
          <w:tcPr>
            <w:tcW w:w="10260" w:type="dxa"/>
            <w:shd w:val="clear" w:color="auto" w:fill="C0C0C0"/>
          </w:tcPr>
          <w:p w14:paraId="212975F1" w14:textId="77777777" w:rsidR="0074685B" w:rsidRPr="005D64CB" w:rsidRDefault="0074685B" w:rsidP="00707142">
            <w:pPr>
              <w:pStyle w:val="CommentWHOassessor"/>
              <w:ind w:left="0"/>
              <w:rPr>
                <w:szCs w:val="24"/>
              </w:rPr>
            </w:pPr>
          </w:p>
          <w:p w14:paraId="4E9E6728" w14:textId="77777777" w:rsidR="0074685B" w:rsidRPr="005D64CB" w:rsidRDefault="0074685B" w:rsidP="00707142">
            <w:pPr>
              <w:pStyle w:val="CommentWHOassessor"/>
              <w:ind w:left="0"/>
              <w:rPr>
                <w:szCs w:val="24"/>
              </w:rPr>
            </w:pPr>
          </w:p>
          <w:p w14:paraId="2DE843BF" w14:textId="77777777" w:rsidR="0074685B" w:rsidRPr="005D64CB" w:rsidRDefault="0074685B" w:rsidP="00707142">
            <w:pPr>
              <w:pStyle w:val="CommentWHOassessor"/>
              <w:ind w:left="0"/>
              <w:rPr>
                <w:szCs w:val="24"/>
              </w:rPr>
            </w:pPr>
          </w:p>
        </w:tc>
      </w:tr>
      <w:bookmarkEnd w:id="0"/>
    </w:tbl>
    <w:p w14:paraId="37EFAC05" w14:textId="77777777" w:rsidR="005D64CB" w:rsidRPr="005D64CB" w:rsidRDefault="005D64CB" w:rsidP="005D64CB">
      <w:pPr>
        <w:spacing w:after="200"/>
        <w:rPr>
          <w:rFonts w:eastAsia="MS Mincho"/>
          <w:lang w:val="en-ZA" w:eastAsia="en-US"/>
        </w:rPr>
      </w:pPr>
    </w:p>
    <w:p w14:paraId="1E15BE7E" w14:textId="4339A703" w:rsidR="005D64CB" w:rsidRDefault="005D64CB" w:rsidP="00AD71F9">
      <w:pPr>
        <w:pStyle w:val="TableTitle"/>
        <w:jc w:val="left"/>
      </w:pPr>
    </w:p>
    <w:p w14:paraId="15C9039F" w14:textId="5B9CA2F5" w:rsidR="005D64CB" w:rsidRDefault="005D64CB" w:rsidP="00196472">
      <w:pPr>
        <w:pStyle w:val="TableTitle"/>
      </w:pPr>
    </w:p>
    <w:p w14:paraId="232473B0" w14:textId="77777777" w:rsidR="005D64CB" w:rsidRPr="007862A9" w:rsidRDefault="005D64CB" w:rsidP="00196472">
      <w:pPr>
        <w:pStyle w:val="TableTitle"/>
      </w:pPr>
      <w:bookmarkStart w:id="1" w:name="_GoBack"/>
      <w:bookmarkEnd w:id="1"/>
    </w:p>
    <w:sectPr w:rsidR="005D64CB" w:rsidRPr="007862A9" w:rsidSect="00A35E29">
      <w:headerReference w:type="default" r:id="rId9"/>
      <w:footerReference w:type="default" r:id="rId10"/>
      <w:footnotePr>
        <w:numRestart w:val="eachSect"/>
      </w:footnotePr>
      <w:pgSz w:w="12240" w:h="15840" w:code="1"/>
      <w:pgMar w:top="1526" w:right="1080" w:bottom="1080" w:left="108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02B045" w14:textId="77777777" w:rsidR="00D3759A" w:rsidRDefault="00D3759A" w:rsidP="00160872">
      <w:r>
        <w:separator/>
      </w:r>
    </w:p>
  </w:endnote>
  <w:endnote w:type="continuationSeparator" w:id="0">
    <w:p w14:paraId="02071C18" w14:textId="77777777" w:rsidR="00D3759A" w:rsidRDefault="00D3759A" w:rsidP="00160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3732A1" w14:textId="25D1E393" w:rsidR="00466802" w:rsidRDefault="005D64CB" w:rsidP="00466802">
    <w:pPr>
      <w:pStyle w:val="Footer"/>
    </w:pPr>
    <w:r w:rsidRPr="005D64CB">
      <w:rPr>
        <w:rFonts w:ascii="Times New Roman" w:hAnsi="Times New Roman"/>
        <w:color w:val="auto"/>
        <w:sz w:val="24"/>
      </w:rPr>
      <w:t xml:space="preserve">Version No. </w:t>
    </w:r>
    <w:r w:rsidR="00466802">
      <w:rPr>
        <w:rFonts w:ascii="Times New Roman" w:hAnsi="Times New Roman"/>
        <w:color w:val="auto"/>
        <w:sz w:val="24"/>
      </w:rPr>
      <w:t>3</w:t>
    </w:r>
    <w:r w:rsidRPr="005D64CB">
      <w:rPr>
        <w:rFonts w:ascii="Times New Roman" w:hAnsi="Times New Roman"/>
        <w:color w:val="auto"/>
        <w:sz w:val="24"/>
      </w:rPr>
      <w:t xml:space="preserve">                                                                 </w:t>
    </w:r>
  </w:p>
  <w:p w14:paraId="0118A75E" w14:textId="3F5B05E4" w:rsidR="004E7A33" w:rsidRDefault="004E7A33" w:rsidP="00AB50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38DD7F" w14:textId="77777777" w:rsidR="00D3759A" w:rsidRDefault="00D3759A" w:rsidP="00160872">
      <w:r>
        <w:separator/>
      </w:r>
    </w:p>
  </w:footnote>
  <w:footnote w:type="continuationSeparator" w:id="0">
    <w:p w14:paraId="53BF01B2" w14:textId="77777777" w:rsidR="00D3759A" w:rsidRDefault="00D3759A" w:rsidP="001608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2248" w:type="dxa"/>
      <w:tblInd w:w="-1077"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3751"/>
      <w:gridCol w:w="85"/>
      <w:gridCol w:w="8412"/>
    </w:tblGrid>
    <w:tr w:rsidR="00881BA4" w:rsidRPr="00806988" w14:paraId="7920BA39" w14:textId="77777777" w:rsidTr="006A37F5">
      <w:trPr>
        <w:cnfStyle w:val="100000000000" w:firstRow="1" w:lastRow="0" w:firstColumn="0" w:lastColumn="0" w:oddVBand="0" w:evenVBand="0" w:oddHBand="0" w:evenHBand="0" w:firstRowFirstColumn="0" w:firstRowLastColumn="0" w:lastRowFirstColumn="0" w:lastRowLastColumn="0"/>
        <w:trHeight w:val="748"/>
      </w:trPr>
      <w:tc>
        <w:tcPr>
          <w:cnfStyle w:val="001000000000" w:firstRow="0" w:lastRow="0" w:firstColumn="1" w:lastColumn="0" w:oddVBand="0" w:evenVBand="0" w:oddHBand="0" w:evenHBand="0" w:firstRowFirstColumn="0" w:firstRowLastColumn="0" w:lastRowFirstColumn="0" w:lastRowLastColumn="0"/>
          <w:tcW w:w="3751" w:type="dxa"/>
          <w:tcBorders>
            <w:bottom w:val="none" w:sz="0" w:space="0" w:color="auto"/>
          </w:tcBorders>
        </w:tcPr>
        <w:p w14:paraId="4F072101" w14:textId="07D51C73" w:rsidR="00881BA4" w:rsidRPr="00806988" w:rsidRDefault="00881BA4" w:rsidP="00881BA4">
          <w:pPr>
            <w:pStyle w:val="PQT"/>
            <w:rPr>
              <w:color w:val="auto"/>
            </w:rPr>
          </w:pPr>
        </w:p>
      </w:tc>
      <w:tc>
        <w:tcPr>
          <w:tcW w:w="85" w:type="dxa"/>
          <w:tcBorders>
            <w:bottom w:val="none" w:sz="0" w:space="0" w:color="auto"/>
          </w:tcBorders>
        </w:tcPr>
        <w:p w14:paraId="5F8A0DAF" w14:textId="77777777" w:rsidR="00881BA4" w:rsidRPr="00806988" w:rsidRDefault="00881BA4" w:rsidP="00881BA4">
          <w:pPr>
            <w:pStyle w:val="Header"/>
            <w:cnfStyle w:val="100000000000" w:firstRow="1" w:lastRow="0" w:firstColumn="0" w:lastColumn="0" w:oddVBand="0" w:evenVBand="0" w:oddHBand="0" w:evenHBand="0" w:firstRowFirstColumn="0" w:firstRowLastColumn="0" w:lastRowFirstColumn="0" w:lastRowLastColumn="0"/>
            <w:rPr>
              <w:color w:val="auto"/>
            </w:rPr>
          </w:pPr>
        </w:p>
      </w:tc>
      <w:tc>
        <w:tcPr>
          <w:tcW w:w="8412" w:type="dxa"/>
          <w:tcBorders>
            <w:bottom w:val="none" w:sz="0" w:space="0" w:color="auto"/>
          </w:tcBorders>
          <w:noWrap/>
          <w:tcMar>
            <w:right w:w="720" w:type="dxa"/>
          </w:tcMar>
        </w:tcPr>
        <w:p w14:paraId="6B6ABEA5" w14:textId="3FCBC86F" w:rsidR="00881BA4" w:rsidRPr="00806988" w:rsidRDefault="00881BA4" w:rsidP="00881BA4">
          <w:pPr>
            <w:pStyle w:val="ReportDate"/>
            <w:cnfStyle w:val="100000000000" w:firstRow="1" w:lastRow="0" w:firstColumn="0" w:lastColumn="0" w:oddVBand="0" w:evenVBand="0" w:oddHBand="0" w:evenHBand="0" w:firstRowFirstColumn="0" w:firstRowLastColumn="0" w:lastRowFirstColumn="0" w:lastRowLastColumn="0"/>
            <w:rPr>
              <w:color w:val="auto"/>
              <w:szCs w:val="20"/>
            </w:rPr>
          </w:pP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8"/>
      <w:gridCol w:w="5310"/>
      <w:gridCol w:w="1934"/>
    </w:tblGrid>
    <w:tr w:rsidR="005D64CB" w:rsidRPr="00D53DF3" w14:paraId="5AF678F9" w14:textId="77777777" w:rsidTr="005D64CB">
      <w:trPr>
        <w:trHeight w:val="850"/>
        <w:jc w:val="center"/>
      </w:trPr>
      <w:tc>
        <w:tcPr>
          <w:tcW w:w="1998" w:type="dxa"/>
          <w:vAlign w:val="center"/>
        </w:tcPr>
        <w:p w14:paraId="1646EFF1" w14:textId="77777777" w:rsidR="005D64CB" w:rsidRPr="00D53DF3" w:rsidRDefault="005D64CB" w:rsidP="005D64CB">
          <w:pPr>
            <w:tabs>
              <w:tab w:val="center" w:pos="4513"/>
              <w:tab w:val="right" w:pos="9026"/>
            </w:tabs>
            <w:jc w:val="center"/>
            <w:rPr>
              <w:rFonts w:eastAsia="Calibri"/>
            </w:rPr>
          </w:pPr>
          <w:bookmarkStart w:id="2" w:name="OLE_LINK1"/>
          <w:r w:rsidRPr="00D53DF3">
            <w:rPr>
              <w:rFonts w:eastAsia="Calibri"/>
              <w:noProof/>
              <w:lang w:eastAsia="en-GB"/>
            </w:rPr>
            <w:drawing>
              <wp:inline distT="0" distB="0" distL="0" distR="0" wp14:anchorId="3C8BD6AD" wp14:editId="5BB78C1A">
                <wp:extent cx="397731" cy="417813"/>
                <wp:effectExtent l="0" t="0" r="2540" b="1905"/>
                <wp:docPr id="7" name="Picture 7" descr="C:\Users\Emmauel Kabali\Desktop\1QAM DOCUMENTS\DOCUMENTS FROM DESKTOP\ZAMRA 101 22 07 2013\Zamr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mauel Kabali\Desktop\1QAM DOCUMENTS\DOCUMENTS FROM DESKTOP\ZAMRA 101 22 07 2013\Zamr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1746" cy="422031"/>
                        </a:xfrm>
                        <a:prstGeom prst="rect">
                          <a:avLst/>
                        </a:prstGeom>
                        <a:noFill/>
                        <a:ln>
                          <a:noFill/>
                        </a:ln>
                      </pic:spPr>
                    </pic:pic>
                  </a:graphicData>
                </a:graphic>
              </wp:inline>
            </w:drawing>
          </w:r>
        </w:p>
      </w:tc>
      <w:tc>
        <w:tcPr>
          <w:tcW w:w="5310" w:type="dxa"/>
          <w:vAlign w:val="center"/>
        </w:tcPr>
        <w:p w14:paraId="3A6FBC14" w14:textId="723D4224" w:rsidR="005D64CB" w:rsidRPr="00D53DF3" w:rsidRDefault="005D64CB" w:rsidP="005D64CB">
          <w:pPr>
            <w:tabs>
              <w:tab w:val="center" w:pos="4513"/>
              <w:tab w:val="right" w:pos="9026"/>
            </w:tabs>
            <w:jc w:val="center"/>
            <w:rPr>
              <w:rFonts w:eastAsia="Calibri"/>
            </w:rPr>
          </w:pPr>
          <w:r w:rsidRPr="00D53DF3">
            <w:rPr>
              <w:rFonts w:eastAsia="Calibri"/>
            </w:rPr>
            <w:t>Document No.:</w:t>
          </w:r>
          <w:r w:rsidR="00841EE0">
            <w:rPr>
              <w:rFonts w:eastAsia="Calibri"/>
            </w:rPr>
            <w:t xml:space="preserve"> HM/F/002</w:t>
          </w:r>
        </w:p>
        <w:p w14:paraId="6B8F28B3" w14:textId="22FB6C76" w:rsidR="005D64CB" w:rsidRPr="00D53DF3" w:rsidRDefault="005D64CB" w:rsidP="005D64CB">
          <w:pPr>
            <w:tabs>
              <w:tab w:val="center" w:pos="4513"/>
              <w:tab w:val="right" w:pos="9026"/>
            </w:tabs>
            <w:jc w:val="center"/>
            <w:rPr>
              <w:rFonts w:eastAsia="Calibri"/>
              <w:b/>
              <w:bCs/>
              <w:sz w:val="28"/>
              <w:szCs w:val="28"/>
            </w:rPr>
          </w:pPr>
          <w:r>
            <w:rPr>
              <w:rFonts w:eastAsia="Calibri"/>
              <w:b/>
              <w:bCs/>
              <w:sz w:val="28"/>
              <w:szCs w:val="28"/>
            </w:rPr>
            <w:t>Application for a Biowaiver: Additional Strength</w:t>
          </w:r>
        </w:p>
      </w:tc>
      <w:tc>
        <w:tcPr>
          <w:tcW w:w="1934" w:type="dxa"/>
          <w:vAlign w:val="center"/>
        </w:tcPr>
        <w:p w14:paraId="6E194845" w14:textId="77777777" w:rsidR="005D64CB" w:rsidRPr="00D53DF3" w:rsidRDefault="005D64CB" w:rsidP="005D64CB">
          <w:pPr>
            <w:tabs>
              <w:tab w:val="center" w:pos="4513"/>
              <w:tab w:val="right" w:pos="9026"/>
            </w:tabs>
            <w:jc w:val="center"/>
            <w:rPr>
              <w:rFonts w:eastAsia="Calibri"/>
            </w:rPr>
          </w:pPr>
          <w:r w:rsidRPr="00D53DF3">
            <w:rPr>
              <w:rFonts w:eastAsia="Calibri"/>
            </w:rPr>
            <w:t xml:space="preserve">Page </w:t>
          </w:r>
          <w:r w:rsidRPr="00D53DF3">
            <w:rPr>
              <w:rFonts w:eastAsia="Calibri"/>
              <w:b/>
            </w:rPr>
            <w:fldChar w:fldCharType="begin"/>
          </w:r>
          <w:r w:rsidRPr="00D53DF3">
            <w:rPr>
              <w:rFonts w:eastAsia="Calibri"/>
              <w:b/>
            </w:rPr>
            <w:instrText xml:space="preserve"> PAGE  \* Arabic  \* MERGEFORMAT </w:instrText>
          </w:r>
          <w:r w:rsidRPr="00D53DF3">
            <w:rPr>
              <w:rFonts w:eastAsia="Calibri"/>
              <w:b/>
            </w:rPr>
            <w:fldChar w:fldCharType="separate"/>
          </w:r>
          <w:r w:rsidRPr="00D53DF3">
            <w:rPr>
              <w:rFonts w:eastAsia="Calibri"/>
              <w:b/>
              <w:noProof/>
            </w:rPr>
            <w:t>1</w:t>
          </w:r>
          <w:r w:rsidRPr="00D53DF3">
            <w:rPr>
              <w:rFonts w:eastAsia="Calibri"/>
            </w:rPr>
            <w:fldChar w:fldCharType="end"/>
          </w:r>
          <w:r w:rsidRPr="00D53DF3">
            <w:rPr>
              <w:rFonts w:eastAsia="Calibri"/>
            </w:rPr>
            <w:t xml:space="preserve"> of </w:t>
          </w:r>
          <w:r w:rsidRPr="00D53DF3">
            <w:rPr>
              <w:rFonts w:eastAsia="Calibri"/>
              <w:b/>
            </w:rPr>
            <w:fldChar w:fldCharType="begin"/>
          </w:r>
          <w:r w:rsidRPr="00D53DF3">
            <w:rPr>
              <w:rFonts w:eastAsia="Calibri"/>
              <w:b/>
            </w:rPr>
            <w:instrText xml:space="preserve"> NUMPAGES  \* Arabic  \* MERGEFORMAT </w:instrText>
          </w:r>
          <w:r w:rsidRPr="00D53DF3">
            <w:rPr>
              <w:rFonts w:eastAsia="Calibri"/>
              <w:b/>
            </w:rPr>
            <w:fldChar w:fldCharType="separate"/>
          </w:r>
          <w:r w:rsidRPr="00D53DF3">
            <w:rPr>
              <w:rFonts w:eastAsia="Calibri"/>
              <w:b/>
              <w:noProof/>
            </w:rPr>
            <w:t>1</w:t>
          </w:r>
          <w:r w:rsidRPr="00D53DF3">
            <w:rPr>
              <w:rFonts w:eastAsia="Calibri"/>
            </w:rPr>
            <w:fldChar w:fldCharType="end"/>
          </w:r>
        </w:p>
      </w:tc>
    </w:tr>
    <w:bookmarkEnd w:id="2"/>
  </w:tbl>
  <w:p w14:paraId="0365A61F" w14:textId="08FA18A4" w:rsidR="0074685B" w:rsidRPr="00BC5863" w:rsidRDefault="0074685B" w:rsidP="00D176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6D09E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30683A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966798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446660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AF64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4F850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E4BCB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DEC282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FBA8ED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8E876E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B94976"/>
    <w:multiLevelType w:val="hybridMultilevel"/>
    <w:tmpl w:val="871C9FCC"/>
    <w:lvl w:ilvl="0" w:tplc="7872319C">
      <w:start w:val="1"/>
      <w:numFmt w:val="bullet"/>
      <w:lvlText w:val="o"/>
      <w:lvlJc w:val="left"/>
      <w:pPr>
        <w:ind w:left="1440" w:hanging="360"/>
      </w:pPr>
      <w:rPr>
        <w:rFonts w:ascii="Times New Roman" w:hAnsi="Times New Roman" w:hint="default"/>
        <w:b w:val="0"/>
        <w:i w:val="0"/>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0CB56E4"/>
    <w:multiLevelType w:val="hybridMultilevel"/>
    <w:tmpl w:val="59708D34"/>
    <w:lvl w:ilvl="0" w:tplc="99FCD1F6">
      <w:start w:val="1"/>
      <w:numFmt w:val="decimal"/>
      <w:pStyle w:val="FigureNumber"/>
      <w:lvlText w:val="Figure %1:  "/>
      <w:lvlJc w:val="left"/>
      <w:pPr>
        <w:ind w:left="455" w:hanging="360"/>
      </w:pPr>
      <w:rPr>
        <w:rFonts w:ascii="Times New Roman" w:hAnsi="Times New Roman"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7008FF"/>
    <w:multiLevelType w:val="hybridMultilevel"/>
    <w:tmpl w:val="BBCAA470"/>
    <w:lvl w:ilvl="0" w:tplc="C3FAD03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0932CF"/>
    <w:multiLevelType w:val="hybridMultilevel"/>
    <w:tmpl w:val="E0A494A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34C65F46"/>
    <w:multiLevelType w:val="multilevel"/>
    <w:tmpl w:val="D942391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008" w:hanging="576"/>
      </w:pPr>
      <w:rPr>
        <w:rFonts w:hint="default"/>
      </w:rPr>
    </w:lvl>
    <w:lvl w:ilvl="2">
      <w:start w:val="1"/>
      <w:numFmt w:val="decimal"/>
      <w:pStyle w:val="Heading3"/>
      <w:lvlText w:val="%1.%2.%3"/>
      <w:lvlJc w:val="left"/>
      <w:pPr>
        <w:tabs>
          <w:tab w:val="num" w:pos="1008"/>
        </w:tabs>
        <w:ind w:left="1728" w:hanging="720"/>
      </w:pPr>
      <w:rPr>
        <w:rFonts w:hint="default"/>
      </w:rPr>
    </w:lvl>
    <w:lvl w:ilvl="3">
      <w:start w:val="1"/>
      <w:numFmt w:val="decimal"/>
      <w:pStyle w:val="Heading4"/>
      <w:lvlText w:val="%1.%2.%3.%4"/>
      <w:lvlJc w:val="left"/>
      <w:pPr>
        <w:tabs>
          <w:tab w:val="num" w:pos="1728"/>
        </w:tabs>
        <w:ind w:left="2592"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3B0D3345"/>
    <w:multiLevelType w:val="multilevel"/>
    <w:tmpl w:val="F3B8A130"/>
    <w:lvl w:ilvl="0">
      <w:start w:val="1"/>
      <w:numFmt w:val="bullet"/>
      <w:pStyle w:val="Bullet"/>
      <w:lvlText w:val=""/>
      <w:lvlJc w:val="left"/>
      <w:pPr>
        <w:ind w:left="792" w:hanging="360"/>
      </w:pPr>
      <w:rPr>
        <w:rFonts w:ascii="Symbol" w:hAnsi="Symbol" w:hint="default"/>
        <w:sz w:val="18"/>
      </w:rPr>
    </w:lvl>
    <w:lvl w:ilvl="1">
      <w:start w:val="1"/>
      <w:numFmt w:val="bullet"/>
      <w:pStyle w:val="Bullet2"/>
      <w:lvlText w:val="o"/>
      <w:lvlJc w:val="left"/>
      <w:pPr>
        <w:ind w:left="1152" w:hanging="360"/>
      </w:pPr>
      <w:rPr>
        <w:rFonts w:ascii="Courier New" w:hAnsi="Courier New" w:hint="default"/>
      </w:rPr>
    </w:lvl>
    <w:lvl w:ilvl="2">
      <w:start w:val="1"/>
      <w:numFmt w:val="lowerRoman"/>
      <w:pStyle w:val="Bullet3"/>
      <w:lvlText w:val="%3"/>
      <w:lvlJc w:val="left"/>
      <w:pPr>
        <w:tabs>
          <w:tab w:val="num" w:pos="1440"/>
        </w:tabs>
        <w:ind w:left="1440" w:hanging="216"/>
      </w:pPr>
      <w:rPr>
        <w:rFont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6" w15:restartNumberingAfterBreak="0">
    <w:nsid w:val="40537063"/>
    <w:multiLevelType w:val="multilevel"/>
    <w:tmpl w:val="B34E2426"/>
    <w:lvl w:ilvl="0">
      <w:start w:val="1"/>
      <w:numFmt w:val="decimal"/>
      <w:pStyle w:val="NumberedList"/>
      <w:lvlText w:val="%1."/>
      <w:lvlJc w:val="center"/>
      <w:pPr>
        <w:ind w:left="792" w:hanging="288"/>
      </w:pPr>
      <w:rPr>
        <w:rFonts w:ascii="Franklin Gothic Book" w:hAnsi="Franklin Gothic Book" w:cs="Times New Roman" w:hint="default"/>
        <w:b w:val="0"/>
        <w:bCs w:val="0"/>
        <w:i w:val="0"/>
        <w:iCs w:val="0"/>
        <w: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AlphaList"/>
      <w:lvlText w:val="%2."/>
      <w:lvlJc w:val="left"/>
      <w:pPr>
        <w:ind w:left="1008" w:hanging="288"/>
      </w:pPr>
      <w:rPr>
        <w:rFonts w:hint="default"/>
      </w:rPr>
    </w:lvl>
    <w:lvl w:ilvl="2">
      <w:start w:val="1"/>
      <w:numFmt w:val="lowerRoman"/>
      <w:pStyle w:val="Romanlist"/>
      <w:lvlText w:val="%3."/>
      <w:lvlJc w:val="right"/>
      <w:pPr>
        <w:ind w:left="1296" w:hanging="216"/>
      </w:pPr>
      <w:rPr>
        <w:rFonts w:hint="default"/>
      </w:rPr>
    </w:lvl>
    <w:lvl w:ilvl="3">
      <w:start w:val="1"/>
      <w:numFmt w:val="decimal"/>
      <w:lvlText w:val="%4."/>
      <w:lvlJc w:val="left"/>
      <w:pPr>
        <w:ind w:left="5400" w:hanging="360"/>
      </w:pPr>
      <w:rPr>
        <w:rFonts w:hint="default"/>
      </w:rPr>
    </w:lvl>
    <w:lvl w:ilvl="4">
      <w:start w:val="1"/>
      <w:numFmt w:val="lowerLetter"/>
      <w:lvlText w:val="%5."/>
      <w:lvlJc w:val="left"/>
      <w:pPr>
        <w:ind w:left="6120" w:hanging="360"/>
      </w:pPr>
      <w:rPr>
        <w:rFonts w:hint="default"/>
      </w:rPr>
    </w:lvl>
    <w:lvl w:ilvl="5">
      <w:start w:val="1"/>
      <w:numFmt w:val="lowerRoman"/>
      <w:lvlText w:val="%6."/>
      <w:lvlJc w:val="right"/>
      <w:pPr>
        <w:ind w:left="6840" w:hanging="180"/>
      </w:pPr>
      <w:rPr>
        <w:rFonts w:hint="default"/>
      </w:rPr>
    </w:lvl>
    <w:lvl w:ilvl="6">
      <w:start w:val="1"/>
      <w:numFmt w:val="decimal"/>
      <w:lvlText w:val="%7."/>
      <w:lvlJc w:val="left"/>
      <w:pPr>
        <w:ind w:left="7560" w:hanging="360"/>
      </w:pPr>
      <w:rPr>
        <w:rFonts w:hint="default"/>
      </w:rPr>
    </w:lvl>
    <w:lvl w:ilvl="7">
      <w:start w:val="1"/>
      <w:numFmt w:val="lowerLetter"/>
      <w:lvlText w:val="%8."/>
      <w:lvlJc w:val="left"/>
      <w:pPr>
        <w:ind w:left="8280" w:hanging="360"/>
      </w:pPr>
      <w:rPr>
        <w:rFonts w:hint="default"/>
      </w:rPr>
    </w:lvl>
    <w:lvl w:ilvl="8">
      <w:start w:val="1"/>
      <w:numFmt w:val="lowerRoman"/>
      <w:lvlText w:val="%9."/>
      <w:lvlJc w:val="right"/>
      <w:pPr>
        <w:ind w:left="9000" w:hanging="180"/>
      </w:pPr>
      <w:rPr>
        <w:rFonts w:hint="default"/>
      </w:rPr>
    </w:lvl>
  </w:abstractNum>
  <w:abstractNum w:abstractNumId="17" w15:restartNumberingAfterBreak="0">
    <w:nsid w:val="43C82409"/>
    <w:multiLevelType w:val="hybridMultilevel"/>
    <w:tmpl w:val="F96098AA"/>
    <w:lvl w:ilvl="0" w:tplc="2BCC77C8">
      <w:start w:val="1"/>
      <w:numFmt w:val="upperLetter"/>
      <w:pStyle w:val="HPTRAlphaList"/>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5B03F2D"/>
    <w:multiLevelType w:val="multilevel"/>
    <w:tmpl w:val="C25A7AB4"/>
    <w:lvl w:ilvl="0">
      <w:start w:val="4"/>
      <w:numFmt w:val="decimal"/>
      <w:lvlText w:val="%1"/>
      <w:lvlJc w:val="left"/>
      <w:pPr>
        <w:ind w:left="360" w:hanging="360"/>
      </w:pPr>
      <w:rPr>
        <w:rFonts w:hint="default"/>
      </w:rPr>
    </w:lvl>
    <w:lvl w:ilvl="1">
      <w:start w:val="1"/>
      <w:numFmt w:val="decimal"/>
      <w:lvlText w:val="%1.%2"/>
      <w:lvlJc w:val="left"/>
      <w:pPr>
        <w:ind w:left="1368" w:hanging="360"/>
      </w:pPr>
      <w:rPr>
        <w:rFonts w:hint="default"/>
      </w:rPr>
    </w:lvl>
    <w:lvl w:ilvl="2">
      <w:start w:val="1"/>
      <w:numFmt w:val="decimal"/>
      <w:lvlText w:val="%1.%2.%3"/>
      <w:lvlJc w:val="left"/>
      <w:pPr>
        <w:ind w:left="8517" w:hanging="720"/>
      </w:pPr>
      <w:rPr>
        <w:rFonts w:hint="default"/>
      </w:rPr>
    </w:lvl>
    <w:lvl w:ilvl="3">
      <w:start w:val="1"/>
      <w:numFmt w:val="decimal"/>
      <w:lvlText w:val="%1.%2.%3.%4"/>
      <w:lvlJc w:val="left"/>
      <w:pPr>
        <w:ind w:left="4104" w:hanging="1080"/>
      </w:pPr>
      <w:rPr>
        <w:rFonts w:hint="default"/>
      </w:rPr>
    </w:lvl>
    <w:lvl w:ilvl="4">
      <w:start w:val="1"/>
      <w:numFmt w:val="lowerLetter"/>
      <w:lvlText w:val="%1.%2.%3.%4.%5"/>
      <w:lvlJc w:val="left"/>
      <w:pPr>
        <w:ind w:left="5112" w:hanging="1080"/>
      </w:pPr>
      <w:rPr>
        <w:rFonts w:hint="default"/>
      </w:rPr>
    </w:lvl>
    <w:lvl w:ilvl="5">
      <w:start w:val="1"/>
      <w:numFmt w:val="decimal"/>
      <w:lvlText w:val="%1.%2.%3.%4.%5.%6"/>
      <w:lvlJc w:val="left"/>
      <w:pPr>
        <w:ind w:left="6480" w:hanging="1440"/>
      </w:pPr>
      <w:rPr>
        <w:rFonts w:hint="default"/>
      </w:rPr>
    </w:lvl>
    <w:lvl w:ilvl="6">
      <w:start w:val="1"/>
      <w:numFmt w:val="decimal"/>
      <w:lvlText w:val="%1.%2.%3.%4.%5.%6.%7"/>
      <w:lvlJc w:val="left"/>
      <w:pPr>
        <w:ind w:left="7488" w:hanging="1440"/>
      </w:pPr>
      <w:rPr>
        <w:rFonts w:hint="default"/>
      </w:rPr>
    </w:lvl>
    <w:lvl w:ilvl="7">
      <w:start w:val="1"/>
      <w:numFmt w:val="decimal"/>
      <w:lvlText w:val="%1.%2.%3.%4.%5.%6.%7.%8"/>
      <w:lvlJc w:val="left"/>
      <w:pPr>
        <w:ind w:left="8856" w:hanging="1800"/>
      </w:pPr>
      <w:rPr>
        <w:rFonts w:hint="default"/>
      </w:rPr>
    </w:lvl>
    <w:lvl w:ilvl="8">
      <w:start w:val="1"/>
      <w:numFmt w:val="decimal"/>
      <w:lvlText w:val="%1.%2.%3.%4.%5.%6.%7.%8.%9"/>
      <w:lvlJc w:val="left"/>
      <w:pPr>
        <w:ind w:left="9864" w:hanging="1800"/>
      </w:pPr>
      <w:rPr>
        <w:rFonts w:hint="default"/>
      </w:rPr>
    </w:lvl>
  </w:abstractNum>
  <w:abstractNum w:abstractNumId="19" w15:restartNumberingAfterBreak="0">
    <w:nsid w:val="5E757358"/>
    <w:multiLevelType w:val="multilevel"/>
    <w:tmpl w:val="3D04324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584"/>
        </w:tabs>
        <w:ind w:left="1584" w:hanging="1584"/>
      </w:pPr>
      <w:rPr>
        <w:rFonts w:hint="default"/>
      </w:rPr>
    </w:lvl>
    <w:lvl w:ilvl="4">
      <w:start w:val="1"/>
      <w:numFmt w:val="decimal"/>
      <w:pStyle w:val="Heading5"/>
      <w:lvlText w:val="%1.%2.%3.%4.%5"/>
      <w:lvlJc w:val="left"/>
      <w:pPr>
        <w:tabs>
          <w:tab w:val="num" w:pos="2160"/>
        </w:tabs>
        <w:ind w:left="2160" w:hanging="216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0" w15:restartNumberingAfterBreak="0">
    <w:nsid w:val="66495647"/>
    <w:multiLevelType w:val="hybridMultilevel"/>
    <w:tmpl w:val="6A443714"/>
    <w:lvl w:ilvl="0" w:tplc="3B0E0A4E">
      <w:start w:val="1"/>
      <w:numFmt w:val="lowerRoman"/>
      <w:lvlText w:val="%1."/>
      <w:lvlJc w:val="righ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num w:numId="1">
    <w:abstractNumId w:val="15"/>
  </w:num>
  <w:num w:numId="2">
    <w:abstractNumId w:val="11"/>
  </w:num>
  <w:num w:numId="3">
    <w:abstractNumId w:val="19"/>
  </w:num>
  <w:num w:numId="4">
    <w:abstractNumId w:val="17"/>
  </w:num>
  <w:num w:numId="5">
    <w:abstractNumId w:val="19"/>
  </w:num>
  <w:num w:numId="6">
    <w:abstractNumId w:val="19"/>
  </w:num>
  <w:num w:numId="7">
    <w:abstractNumId w:val="14"/>
  </w:num>
  <w:num w:numId="8">
    <w:abstractNumId w:val="16"/>
  </w:num>
  <w:num w:numId="9">
    <w:abstractNumId w:val="16"/>
    <w:lvlOverride w:ilvl="0">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2"/>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5"/>
  </w:num>
  <w:num w:numId="24">
    <w:abstractNumId w:val="10"/>
  </w:num>
  <w:num w:numId="25">
    <w:abstractNumId w:val="10"/>
  </w:num>
  <w:num w:numId="26">
    <w:abstractNumId w:val="12"/>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num>
  <w:num w:numId="29">
    <w:abstractNumId w:val="20"/>
  </w:num>
  <w:num w:numId="30">
    <w:abstractNumId w:val="20"/>
  </w:num>
  <w:num w:numId="31">
    <w:abstractNumId w:val="18"/>
  </w:num>
  <w:num w:numId="32">
    <w:abstractNumId w:val="15"/>
  </w:num>
  <w:num w:numId="33">
    <w:abstractNumId w:val="15"/>
  </w:num>
  <w:num w:numId="34">
    <w:abstractNumId w:val="14"/>
  </w:num>
  <w:num w:numId="35">
    <w:abstractNumId w:val="1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85B"/>
    <w:rsid w:val="000073E3"/>
    <w:rsid w:val="0001158D"/>
    <w:rsid w:val="000258B1"/>
    <w:rsid w:val="00031114"/>
    <w:rsid w:val="000524A3"/>
    <w:rsid w:val="00055577"/>
    <w:rsid w:val="0005571D"/>
    <w:rsid w:val="000562CC"/>
    <w:rsid w:val="00056EF5"/>
    <w:rsid w:val="000701D4"/>
    <w:rsid w:val="00074067"/>
    <w:rsid w:val="0007420A"/>
    <w:rsid w:val="00074624"/>
    <w:rsid w:val="00074E18"/>
    <w:rsid w:val="00076500"/>
    <w:rsid w:val="00082480"/>
    <w:rsid w:val="0008574E"/>
    <w:rsid w:val="000969C8"/>
    <w:rsid w:val="000A34B0"/>
    <w:rsid w:val="000B06D3"/>
    <w:rsid w:val="000B63FB"/>
    <w:rsid w:val="000B7AC1"/>
    <w:rsid w:val="000C0C84"/>
    <w:rsid w:val="000C2C2B"/>
    <w:rsid w:val="000C4F63"/>
    <w:rsid w:val="000E7B69"/>
    <w:rsid w:val="000F1DC7"/>
    <w:rsid w:val="00100C95"/>
    <w:rsid w:val="00101227"/>
    <w:rsid w:val="001417B0"/>
    <w:rsid w:val="001508C0"/>
    <w:rsid w:val="00153EA0"/>
    <w:rsid w:val="00160872"/>
    <w:rsid w:val="0016558D"/>
    <w:rsid w:val="00177B92"/>
    <w:rsid w:val="001804E2"/>
    <w:rsid w:val="00184777"/>
    <w:rsid w:val="001861C2"/>
    <w:rsid w:val="00196472"/>
    <w:rsid w:val="001B249B"/>
    <w:rsid w:val="001E1EE0"/>
    <w:rsid w:val="001E6377"/>
    <w:rsid w:val="001F3CD7"/>
    <w:rsid w:val="001F6AFD"/>
    <w:rsid w:val="00211920"/>
    <w:rsid w:val="0021372C"/>
    <w:rsid w:val="00217070"/>
    <w:rsid w:val="002225B1"/>
    <w:rsid w:val="0022468A"/>
    <w:rsid w:val="002248D2"/>
    <w:rsid w:val="00234DB9"/>
    <w:rsid w:val="002351BB"/>
    <w:rsid w:val="0023550A"/>
    <w:rsid w:val="00247712"/>
    <w:rsid w:val="002541CA"/>
    <w:rsid w:val="00256E30"/>
    <w:rsid w:val="002870CB"/>
    <w:rsid w:val="0029705B"/>
    <w:rsid w:val="002A2419"/>
    <w:rsid w:val="002B080E"/>
    <w:rsid w:val="002B4B0F"/>
    <w:rsid w:val="002C1C7B"/>
    <w:rsid w:val="002C2FC8"/>
    <w:rsid w:val="002F018D"/>
    <w:rsid w:val="002F0898"/>
    <w:rsid w:val="002F0F10"/>
    <w:rsid w:val="002F38A2"/>
    <w:rsid w:val="00314295"/>
    <w:rsid w:val="00332932"/>
    <w:rsid w:val="00361169"/>
    <w:rsid w:val="003611B6"/>
    <w:rsid w:val="003613B9"/>
    <w:rsid w:val="003624EC"/>
    <w:rsid w:val="003823BD"/>
    <w:rsid w:val="00382B15"/>
    <w:rsid w:val="0038699D"/>
    <w:rsid w:val="00390216"/>
    <w:rsid w:val="00391908"/>
    <w:rsid w:val="003B65FD"/>
    <w:rsid w:val="003C1FDA"/>
    <w:rsid w:val="003C5BED"/>
    <w:rsid w:val="003C6FE3"/>
    <w:rsid w:val="003D542A"/>
    <w:rsid w:val="003D5761"/>
    <w:rsid w:val="003E130F"/>
    <w:rsid w:val="003E14D5"/>
    <w:rsid w:val="003F0B13"/>
    <w:rsid w:val="003F22BE"/>
    <w:rsid w:val="003F3DB0"/>
    <w:rsid w:val="003F7B6A"/>
    <w:rsid w:val="00411497"/>
    <w:rsid w:val="004129B1"/>
    <w:rsid w:val="0042146A"/>
    <w:rsid w:val="00424954"/>
    <w:rsid w:val="0045096D"/>
    <w:rsid w:val="00455F93"/>
    <w:rsid w:val="0046228D"/>
    <w:rsid w:val="00463513"/>
    <w:rsid w:val="004641B4"/>
    <w:rsid w:val="00466802"/>
    <w:rsid w:val="004700AB"/>
    <w:rsid w:val="00475805"/>
    <w:rsid w:val="00480684"/>
    <w:rsid w:val="004825AC"/>
    <w:rsid w:val="004849D4"/>
    <w:rsid w:val="00485DD6"/>
    <w:rsid w:val="004A1BF5"/>
    <w:rsid w:val="004A23B6"/>
    <w:rsid w:val="004A6E8F"/>
    <w:rsid w:val="004C0C5E"/>
    <w:rsid w:val="004D17A6"/>
    <w:rsid w:val="004D1F62"/>
    <w:rsid w:val="004E7A33"/>
    <w:rsid w:val="004F04F4"/>
    <w:rsid w:val="004F0CAD"/>
    <w:rsid w:val="004F5E1B"/>
    <w:rsid w:val="004F633D"/>
    <w:rsid w:val="0050428F"/>
    <w:rsid w:val="00515042"/>
    <w:rsid w:val="005266BD"/>
    <w:rsid w:val="00554FD1"/>
    <w:rsid w:val="005603B2"/>
    <w:rsid w:val="005606E4"/>
    <w:rsid w:val="005625B0"/>
    <w:rsid w:val="00563B8E"/>
    <w:rsid w:val="00571D94"/>
    <w:rsid w:val="005740D3"/>
    <w:rsid w:val="005741C7"/>
    <w:rsid w:val="00577611"/>
    <w:rsid w:val="00586498"/>
    <w:rsid w:val="005A5F34"/>
    <w:rsid w:val="005B7200"/>
    <w:rsid w:val="005C013B"/>
    <w:rsid w:val="005C24A0"/>
    <w:rsid w:val="005C2CE8"/>
    <w:rsid w:val="005C2D8F"/>
    <w:rsid w:val="005C7506"/>
    <w:rsid w:val="005D64CB"/>
    <w:rsid w:val="005E01DC"/>
    <w:rsid w:val="005F0467"/>
    <w:rsid w:val="006022F9"/>
    <w:rsid w:val="00611468"/>
    <w:rsid w:val="0061604E"/>
    <w:rsid w:val="00617DAF"/>
    <w:rsid w:val="006212C1"/>
    <w:rsid w:val="00622DA4"/>
    <w:rsid w:val="00632767"/>
    <w:rsid w:val="00634087"/>
    <w:rsid w:val="00642182"/>
    <w:rsid w:val="00654CE2"/>
    <w:rsid w:val="00655564"/>
    <w:rsid w:val="006556DB"/>
    <w:rsid w:val="0066205B"/>
    <w:rsid w:val="00662E21"/>
    <w:rsid w:val="00667309"/>
    <w:rsid w:val="00676303"/>
    <w:rsid w:val="00696158"/>
    <w:rsid w:val="006A09E2"/>
    <w:rsid w:val="006C1348"/>
    <w:rsid w:val="006C7777"/>
    <w:rsid w:val="006D41EB"/>
    <w:rsid w:val="006D5345"/>
    <w:rsid w:val="006E69F9"/>
    <w:rsid w:val="006F1DDD"/>
    <w:rsid w:val="00701C28"/>
    <w:rsid w:val="00710FF6"/>
    <w:rsid w:val="007438CD"/>
    <w:rsid w:val="00744224"/>
    <w:rsid w:val="0074685B"/>
    <w:rsid w:val="00750606"/>
    <w:rsid w:val="00750C34"/>
    <w:rsid w:val="00751691"/>
    <w:rsid w:val="00754639"/>
    <w:rsid w:val="00764162"/>
    <w:rsid w:val="00775A4D"/>
    <w:rsid w:val="007862A9"/>
    <w:rsid w:val="0079074E"/>
    <w:rsid w:val="00794BCA"/>
    <w:rsid w:val="007964FA"/>
    <w:rsid w:val="007978D5"/>
    <w:rsid w:val="007A2846"/>
    <w:rsid w:val="007A2CFA"/>
    <w:rsid w:val="007B00EC"/>
    <w:rsid w:val="007C231C"/>
    <w:rsid w:val="007C2565"/>
    <w:rsid w:val="007D4A90"/>
    <w:rsid w:val="007E3021"/>
    <w:rsid w:val="007F293D"/>
    <w:rsid w:val="007F2BED"/>
    <w:rsid w:val="007F2CD1"/>
    <w:rsid w:val="00810F4E"/>
    <w:rsid w:val="00823F0C"/>
    <w:rsid w:val="00832BFE"/>
    <w:rsid w:val="00835189"/>
    <w:rsid w:val="00841EE0"/>
    <w:rsid w:val="00844A35"/>
    <w:rsid w:val="0084665F"/>
    <w:rsid w:val="0085539D"/>
    <w:rsid w:val="00863505"/>
    <w:rsid w:val="00867108"/>
    <w:rsid w:val="00867450"/>
    <w:rsid w:val="008721AE"/>
    <w:rsid w:val="00872D3B"/>
    <w:rsid w:val="00880E1C"/>
    <w:rsid w:val="00881BA4"/>
    <w:rsid w:val="00884CEB"/>
    <w:rsid w:val="008916FF"/>
    <w:rsid w:val="008967E2"/>
    <w:rsid w:val="008A06B2"/>
    <w:rsid w:val="008B055E"/>
    <w:rsid w:val="008B4B07"/>
    <w:rsid w:val="008B5DC8"/>
    <w:rsid w:val="008B6502"/>
    <w:rsid w:val="008C1702"/>
    <w:rsid w:val="008C2964"/>
    <w:rsid w:val="008C3368"/>
    <w:rsid w:val="008C4E81"/>
    <w:rsid w:val="008C68AC"/>
    <w:rsid w:val="008D0E14"/>
    <w:rsid w:val="008E4BA6"/>
    <w:rsid w:val="008F006F"/>
    <w:rsid w:val="008F1E81"/>
    <w:rsid w:val="008F520B"/>
    <w:rsid w:val="009031A9"/>
    <w:rsid w:val="00903CFC"/>
    <w:rsid w:val="009043A2"/>
    <w:rsid w:val="00906112"/>
    <w:rsid w:val="009105B2"/>
    <w:rsid w:val="009129A9"/>
    <w:rsid w:val="00924375"/>
    <w:rsid w:val="0092501D"/>
    <w:rsid w:val="009305C7"/>
    <w:rsid w:val="00950059"/>
    <w:rsid w:val="009501F9"/>
    <w:rsid w:val="009603FC"/>
    <w:rsid w:val="0096178C"/>
    <w:rsid w:val="009679D3"/>
    <w:rsid w:val="00986273"/>
    <w:rsid w:val="009A50E2"/>
    <w:rsid w:val="009B05A0"/>
    <w:rsid w:val="009B5A54"/>
    <w:rsid w:val="009B5EC8"/>
    <w:rsid w:val="009E0EBF"/>
    <w:rsid w:val="009F0D4E"/>
    <w:rsid w:val="009F62C0"/>
    <w:rsid w:val="00A02075"/>
    <w:rsid w:val="00A16C78"/>
    <w:rsid w:val="00A35E29"/>
    <w:rsid w:val="00A35F0C"/>
    <w:rsid w:val="00A40788"/>
    <w:rsid w:val="00A46CC3"/>
    <w:rsid w:val="00A51305"/>
    <w:rsid w:val="00A51904"/>
    <w:rsid w:val="00A520FB"/>
    <w:rsid w:val="00A94062"/>
    <w:rsid w:val="00AA3E90"/>
    <w:rsid w:val="00AB447F"/>
    <w:rsid w:val="00AB5055"/>
    <w:rsid w:val="00AC1B70"/>
    <w:rsid w:val="00AC51FD"/>
    <w:rsid w:val="00AD39C5"/>
    <w:rsid w:val="00AD491B"/>
    <w:rsid w:val="00AD71F9"/>
    <w:rsid w:val="00AE37A4"/>
    <w:rsid w:val="00AE6B3E"/>
    <w:rsid w:val="00AF1BFD"/>
    <w:rsid w:val="00AF58B5"/>
    <w:rsid w:val="00AF6F33"/>
    <w:rsid w:val="00B21F19"/>
    <w:rsid w:val="00B24A40"/>
    <w:rsid w:val="00B3494F"/>
    <w:rsid w:val="00B365FC"/>
    <w:rsid w:val="00B3729F"/>
    <w:rsid w:val="00B4656C"/>
    <w:rsid w:val="00B57409"/>
    <w:rsid w:val="00B65820"/>
    <w:rsid w:val="00B6678D"/>
    <w:rsid w:val="00BB2981"/>
    <w:rsid w:val="00BE7D38"/>
    <w:rsid w:val="00BF47D6"/>
    <w:rsid w:val="00C11367"/>
    <w:rsid w:val="00C12AD6"/>
    <w:rsid w:val="00C15807"/>
    <w:rsid w:val="00C22855"/>
    <w:rsid w:val="00C2453E"/>
    <w:rsid w:val="00C3706B"/>
    <w:rsid w:val="00C503B6"/>
    <w:rsid w:val="00C64D4C"/>
    <w:rsid w:val="00C76B9B"/>
    <w:rsid w:val="00C80BF3"/>
    <w:rsid w:val="00C831C1"/>
    <w:rsid w:val="00C93B57"/>
    <w:rsid w:val="00C96E64"/>
    <w:rsid w:val="00CA4CEF"/>
    <w:rsid w:val="00CA519B"/>
    <w:rsid w:val="00CA5A62"/>
    <w:rsid w:val="00CB7DF7"/>
    <w:rsid w:val="00CD2AC0"/>
    <w:rsid w:val="00CD2B3A"/>
    <w:rsid w:val="00CD3719"/>
    <w:rsid w:val="00CD76EC"/>
    <w:rsid w:val="00CE2888"/>
    <w:rsid w:val="00CF2A8A"/>
    <w:rsid w:val="00D176C5"/>
    <w:rsid w:val="00D2297D"/>
    <w:rsid w:val="00D27F2F"/>
    <w:rsid w:val="00D3759A"/>
    <w:rsid w:val="00D43B8B"/>
    <w:rsid w:val="00D450B9"/>
    <w:rsid w:val="00D504E3"/>
    <w:rsid w:val="00D5282F"/>
    <w:rsid w:val="00D628F8"/>
    <w:rsid w:val="00D7776D"/>
    <w:rsid w:val="00D81755"/>
    <w:rsid w:val="00D85C54"/>
    <w:rsid w:val="00DA1337"/>
    <w:rsid w:val="00DB1EBF"/>
    <w:rsid w:val="00DD7890"/>
    <w:rsid w:val="00DF0FEC"/>
    <w:rsid w:val="00DF3EFD"/>
    <w:rsid w:val="00E0363C"/>
    <w:rsid w:val="00E03E8C"/>
    <w:rsid w:val="00E073BD"/>
    <w:rsid w:val="00E246A4"/>
    <w:rsid w:val="00E41738"/>
    <w:rsid w:val="00E45418"/>
    <w:rsid w:val="00E603BC"/>
    <w:rsid w:val="00E7021F"/>
    <w:rsid w:val="00E74A0D"/>
    <w:rsid w:val="00E905F6"/>
    <w:rsid w:val="00EB0F2F"/>
    <w:rsid w:val="00EB227B"/>
    <w:rsid w:val="00ED244F"/>
    <w:rsid w:val="00EE43B9"/>
    <w:rsid w:val="00EE7DFE"/>
    <w:rsid w:val="00EF58BB"/>
    <w:rsid w:val="00EF7706"/>
    <w:rsid w:val="00F4331E"/>
    <w:rsid w:val="00F55B77"/>
    <w:rsid w:val="00F81F66"/>
    <w:rsid w:val="00F849E4"/>
    <w:rsid w:val="00F932F3"/>
    <w:rsid w:val="00FA2023"/>
    <w:rsid w:val="00FA67F0"/>
    <w:rsid w:val="00FB2304"/>
    <w:rsid w:val="00FC69BC"/>
    <w:rsid w:val="00FD5A91"/>
    <w:rsid w:val="00FD6DAF"/>
    <w:rsid w:val="00FF5B52"/>
    <w:rsid w:val="00FF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3CE55A"/>
  <w15:docId w15:val="{FD94B45F-CFE6-4480-8886-811B327D0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iPriority="99"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99"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99"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4685B"/>
    <w:rPr>
      <w:rFonts w:ascii="Times New Roman" w:hAnsi="Times New Roman"/>
      <w:sz w:val="24"/>
      <w:szCs w:val="24"/>
      <w:lang w:val="en-GB" w:eastAsia="zh-CN"/>
    </w:rPr>
  </w:style>
  <w:style w:type="paragraph" w:styleId="Heading1">
    <w:name w:val="heading 1"/>
    <w:aliases w:val="h1"/>
    <w:next w:val="Paragraph"/>
    <w:link w:val="Heading1Char"/>
    <w:qFormat/>
    <w:rsid w:val="00DD7890"/>
    <w:pPr>
      <w:keepNext/>
      <w:numPr>
        <w:numId w:val="7"/>
      </w:numPr>
      <w:spacing w:before="120" w:after="180"/>
      <w:outlineLvl w:val="0"/>
    </w:pPr>
    <w:rPr>
      <w:rFonts w:ascii="Arial" w:hAnsi="Arial" w:cs="Arial"/>
      <w:b/>
      <w:bCs/>
      <w:smallCaps/>
      <w:sz w:val="28"/>
    </w:rPr>
  </w:style>
  <w:style w:type="paragraph" w:styleId="Heading2">
    <w:name w:val="heading 2"/>
    <w:aliases w:val="h2"/>
    <w:next w:val="Paragraph"/>
    <w:link w:val="Heading2Char"/>
    <w:qFormat/>
    <w:rsid w:val="003B65FD"/>
    <w:pPr>
      <w:keepNext/>
      <w:numPr>
        <w:ilvl w:val="1"/>
        <w:numId w:val="7"/>
      </w:numPr>
      <w:spacing w:before="120" w:after="120"/>
      <w:outlineLvl w:val="1"/>
    </w:pPr>
    <w:rPr>
      <w:rFonts w:ascii="Arial" w:hAnsi="Arial" w:cstheme="minorHAnsi"/>
      <w:b/>
      <w:bCs/>
      <w:sz w:val="24"/>
      <w:szCs w:val="22"/>
    </w:rPr>
  </w:style>
  <w:style w:type="paragraph" w:styleId="Heading3">
    <w:name w:val="heading 3"/>
    <w:aliases w:val="h3"/>
    <w:next w:val="Paragraph2"/>
    <w:link w:val="Heading3Char"/>
    <w:qFormat/>
    <w:rsid w:val="00750606"/>
    <w:pPr>
      <w:keepNext/>
      <w:numPr>
        <w:ilvl w:val="2"/>
        <w:numId w:val="7"/>
      </w:numPr>
      <w:spacing w:after="120"/>
      <w:ind w:left="990" w:hanging="540"/>
      <w:outlineLvl w:val="2"/>
    </w:pPr>
    <w:rPr>
      <w:rFonts w:ascii="Arial" w:hAnsi="Arial" w:cs="Arial"/>
      <w:b/>
      <w:bCs/>
    </w:rPr>
  </w:style>
  <w:style w:type="paragraph" w:styleId="Heading4">
    <w:name w:val="heading 4"/>
    <w:aliases w:val="h4"/>
    <w:next w:val="Paragraph"/>
    <w:link w:val="Heading4Char"/>
    <w:qFormat/>
    <w:rsid w:val="0042146A"/>
    <w:pPr>
      <w:keepNext/>
      <w:numPr>
        <w:ilvl w:val="3"/>
        <w:numId w:val="7"/>
      </w:numPr>
      <w:spacing w:after="120"/>
      <w:outlineLvl w:val="3"/>
    </w:pPr>
    <w:rPr>
      <w:rFonts w:ascii="Arial" w:hAnsi="Arial" w:cstheme="minorHAnsi"/>
      <w:b/>
      <w:bCs/>
    </w:rPr>
  </w:style>
  <w:style w:type="paragraph" w:styleId="Heading5">
    <w:name w:val="heading 5"/>
    <w:aliases w:val="h5"/>
    <w:next w:val="Normal"/>
    <w:link w:val="Heading5Char"/>
    <w:qFormat/>
    <w:rsid w:val="006E69F9"/>
    <w:pPr>
      <w:keepNext/>
      <w:numPr>
        <w:ilvl w:val="4"/>
        <w:numId w:val="5"/>
      </w:numPr>
      <w:spacing w:line="280" w:lineRule="exact"/>
      <w:outlineLvl w:val="4"/>
    </w:pPr>
    <w:rPr>
      <w:rFonts w:ascii="Times New Roman" w:hAnsi="Times New Roman" w:cstheme="minorHAnsi"/>
      <w:b/>
      <w:sz w:val="22"/>
    </w:rPr>
  </w:style>
  <w:style w:type="paragraph" w:styleId="Heading6">
    <w:name w:val="heading 6"/>
    <w:basedOn w:val="Normal"/>
    <w:next w:val="Normal"/>
    <w:uiPriority w:val="99"/>
    <w:qFormat/>
    <w:rsid w:val="004A6E8F"/>
    <w:pPr>
      <w:spacing w:before="240" w:after="60"/>
      <w:outlineLvl w:val="5"/>
    </w:pPr>
    <w:rPr>
      <w:b/>
      <w:bCs/>
      <w:sz w:val="22"/>
      <w:szCs w:val="22"/>
    </w:rPr>
  </w:style>
  <w:style w:type="paragraph" w:styleId="Heading7">
    <w:name w:val="heading 7"/>
    <w:basedOn w:val="Normal"/>
    <w:next w:val="Normal"/>
    <w:link w:val="Heading7Char"/>
    <w:qFormat/>
    <w:rsid w:val="004A6E8F"/>
    <w:pPr>
      <w:keepNext/>
      <w:spacing w:after="120" w:line="360" w:lineRule="auto"/>
      <w:jc w:val="center"/>
      <w:outlineLvl w:val="6"/>
    </w:pPr>
    <w:rPr>
      <w:rFonts w:cs="Arial"/>
      <w:b/>
      <w:bCs/>
    </w:rPr>
  </w:style>
  <w:style w:type="paragraph" w:styleId="Heading8">
    <w:name w:val="heading 8"/>
    <w:basedOn w:val="Normal"/>
    <w:next w:val="Normal"/>
    <w:link w:val="Heading8Char"/>
    <w:qFormat/>
    <w:rsid w:val="004A6E8F"/>
    <w:pPr>
      <w:keepNext/>
      <w:spacing w:after="120" w:line="360" w:lineRule="auto"/>
      <w:ind w:left="540" w:hanging="540"/>
      <w:outlineLvl w:val="7"/>
    </w:pPr>
    <w:rPr>
      <w:rFonts w:cs="Arial"/>
      <w:b/>
      <w:bCs/>
      <w:sz w:val="22"/>
    </w:rPr>
  </w:style>
  <w:style w:type="paragraph" w:styleId="Heading9">
    <w:name w:val="heading 9"/>
    <w:basedOn w:val="Normal"/>
    <w:next w:val="Normal"/>
    <w:link w:val="Heading9Char"/>
    <w:qFormat/>
    <w:rsid w:val="004A6E8F"/>
    <w:pPr>
      <w:keepNext/>
      <w:spacing w:after="120"/>
      <w:jc w:val="center"/>
      <w:outlineLvl w:val="8"/>
    </w:pPr>
    <w:rPr>
      <w:rFonts w:cs="Arial"/>
      <w:b/>
      <w:sz w:val="1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aliases w:val="bu"/>
    <w:rsid w:val="002F38A2"/>
    <w:pPr>
      <w:numPr>
        <w:numId w:val="28"/>
      </w:numPr>
      <w:spacing w:before="60" w:after="60"/>
    </w:pPr>
    <w:rPr>
      <w:rFonts w:ascii="Arial" w:hAnsi="Arial"/>
    </w:rPr>
  </w:style>
  <w:style w:type="paragraph" w:styleId="Caption">
    <w:name w:val="caption"/>
    <w:next w:val="Normal"/>
    <w:link w:val="CaptionChar"/>
    <w:uiPriority w:val="35"/>
    <w:unhideWhenUsed/>
    <w:qFormat/>
    <w:rsid w:val="003B65FD"/>
    <w:pPr>
      <w:keepNext/>
      <w:keepLines/>
      <w:tabs>
        <w:tab w:val="left" w:pos="1080"/>
      </w:tabs>
      <w:spacing w:after="120"/>
      <w:ind w:left="1080" w:hanging="994"/>
    </w:pPr>
    <w:rPr>
      <w:rFonts w:eastAsia="Calibri"/>
      <w:b/>
      <w:bCs/>
      <w:color w:val="000000" w:themeColor="text1"/>
      <w:szCs w:val="18"/>
    </w:rPr>
  </w:style>
  <w:style w:type="paragraph" w:customStyle="1" w:styleId="CoverTitle">
    <w:name w:val="Cover Title"/>
    <w:basedOn w:val="Normal"/>
    <w:rsid w:val="004A6E8F"/>
    <w:pPr>
      <w:spacing w:before="840"/>
      <w:jc w:val="center"/>
    </w:pPr>
  </w:style>
  <w:style w:type="paragraph" w:customStyle="1" w:styleId="DocFooter">
    <w:name w:val="Doc_Footer"/>
    <w:basedOn w:val="Footer"/>
    <w:rsid w:val="004A6E8F"/>
    <w:pPr>
      <w:pBdr>
        <w:top w:val="single" w:sz="8" w:space="0" w:color="auto"/>
      </w:pBdr>
      <w:tabs>
        <w:tab w:val="center" w:pos="4320"/>
        <w:tab w:val="right" w:pos="8640"/>
      </w:tabs>
      <w:jc w:val="center"/>
    </w:pPr>
    <w:rPr>
      <w:color w:val="F37521"/>
    </w:rPr>
  </w:style>
  <w:style w:type="paragraph" w:styleId="Footer">
    <w:name w:val="footer"/>
    <w:link w:val="FooterChar"/>
    <w:rsid w:val="00EF7706"/>
    <w:pPr>
      <w:spacing w:before="20"/>
    </w:pPr>
    <w:rPr>
      <w:rFonts w:ascii="Arial" w:eastAsia="Calibri" w:hAnsi="Arial"/>
      <w:color w:val="000000" w:themeColor="text1"/>
      <w:sz w:val="14"/>
      <w:szCs w:val="22"/>
    </w:rPr>
  </w:style>
  <w:style w:type="character" w:customStyle="1" w:styleId="FooterChar">
    <w:name w:val="Footer Char"/>
    <w:basedOn w:val="DefaultParagraphFont"/>
    <w:link w:val="Footer"/>
    <w:rsid w:val="00EF7706"/>
    <w:rPr>
      <w:rFonts w:ascii="Arial" w:eastAsia="Calibri" w:hAnsi="Arial"/>
      <w:color w:val="000000" w:themeColor="text1"/>
      <w:sz w:val="14"/>
      <w:szCs w:val="22"/>
    </w:rPr>
  </w:style>
  <w:style w:type="character" w:customStyle="1" w:styleId="Heading1Char">
    <w:name w:val="Heading 1 Char"/>
    <w:aliases w:val="h1 Char"/>
    <w:basedOn w:val="DefaultParagraphFont"/>
    <w:link w:val="Heading1"/>
    <w:rsid w:val="00DD7890"/>
    <w:rPr>
      <w:rFonts w:ascii="Arial" w:hAnsi="Arial" w:cs="Arial"/>
      <w:b/>
      <w:bCs/>
      <w:smallCaps/>
      <w:sz w:val="28"/>
    </w:rPr>
  </w:style>
  <w:style w:type="character" w:customStyle="1" w:styleId="Heading2Char">
    <w:name w:val="Heading 2 Char"/>
    <w:aliases w:val="h2 Char"/>
    <w:basedOn w:val="DefaultParagraphFont"/>
    <w:link w:val="Heading2"/>
    <w:rsid w:val="003B65FD"/>
    <w:rPr>
      <w:rFonts w:ascii="Arial" w:hAnsi="Arial" w:cstheme="minorHAnsi"/>
      <w:b/>
      <w:bCs/>
      <w:sz w:val="24"/>
      <w:szCs w:val="22"/>
    </w:rPr>
  </w:style>
  <w:style w:type="character" w:customStyle="1" w:styleId="Heading3Char">
    <w:name w:val="Heading 3 Char"/>
    <w:aliases w:val="h3 Char"/>
    <w:basedOn w:val="DefaultParagraphFont"/>
    <w:link w:val="Heading3"/>
    <w:rsid w:val="00750606"/>
    <w:rPr>
      <w:rFonts w:ascii="Arial" w:hAnsi="Arial" w:cs="Arial"/>
      <w:b/>
      <w:bCs/>
    </w:rPr>
  </w:style>
  <w:style w:type="character" w:customStyle="1" w:styleId="Heading4Char">
    <w:name w:val="Heading 4 Char"/>
    <w:aliases w:val="h4 Char"/>
    <w:basedOn w:val="DefaultParagraphFont"/>
    <w:link w:val="Heading4"/>
    <w:rsid w:val="0042146A"/>
    <w:rPr>
      <w:rFonts w:ascii="Arial" w:hAnsi="Arial" w:cstheme="minorHAnsi"/>
      <w:b/>
      <w:bCs/>
    </w:rPr>
  </w:style>
  <w:style w:type="character" w:customStyle="1" w:styleId="Heading5Char">
    <w:name w:val="Heading 5 Char"/>
    <w:aliases w:val="h5 Char"/>
    <w:basedOn w:val="DefaultParagraphFont"/>
    <w:link w:val="Heading5"/>
    <w:rsid w:val="006E69F9"/>
    <w:rPr>
      <w:rFonts w:ascii="Times New Roman" w:hAnsi="Times New Roman" w:cstheme="minorHAnsi"/>
      <w:b/>
      <w:sz w:val="22"/>
    </w:rPr>
  </w:style>
  <w:style w:type="paragraph" w:customStyle="1" w:styleId="ListofTables">
    <w:name w:val="List of Tables"/>
    <w:rsid w:val="004A6E8F"/>
    <w:pPr>
      <w:pageBreakBefore/>
      <w:spacing w:after="240"/>
      <w:jc w:val="center"/>
    </w:pPr>
    <w:rPr>
      <w:rFonts w:ascii="Times New Roman" w:hAnsi="Times New Roman"/>
      <w:b/>
      <w:sz w:val="24"/>
    </w:rPr>
  </w:style>
  <w:style w:type="paragraph" w:customStyle="1" w:styleId="Paragraph">
    <w:name w:val="Paragraph"/>
    <w:qFormat/>
    <w:rsid w:val="00FC69BC"/>
    <w:pPr>
      <w:spacing w:after="120"/>
      <w:jc w:val="both"/>
    </w:pPr>
    <w:rPr>
      <w:rFonts w:ascii="Arial" w:hAnsi="Arial"/>
      <w:szCs w:val="24"/>
    </w:rPr>
  </w:style>
  <w:style w:type="paragraph" w:customStyle="1" w:styleId="PreparedFor">
    <w:name w:val="Prepared For"/>
    <w:rsid w:val="004A6E8F"/>
    <w:pPr>
      <w:spacing w:before="480"/>
      <w:jc w:val="center"/>
    </w:pPr>
    <w:rPr>
      <w:rFonts w:ascii="Times New Roman" w:hAnsi="Times New Roman"/>
      <w:smallCaps/>
      <w:sz w:val="24"/>
    </w:rPr>
  </w:style>
  <w:style w:type="paragraph" w:styleId="Signature">
    <w:name w:val="Signature"/>
    <w:basedOn w:val="Normal"/>
    <w:link w:val="SignatureChar"/>
    <w:uiPriority w:val="99"/>
    <w:unhideWhenUsed/>
    <w:rsid w:val="004A6E8F"/>
    <w:pPr>
      <w:ind w:left="4320"/>
    </w:pPr>
  </w:style>
  <w:style w:type="character" w:customStyle="1" w:styleId="SignatureChar">
    <w:name w:val="Signature Char"/>
    <w:basedOn w:val="DefaultParagraphFont"/>
    <w:link w:val="Signature"/>
    <w:uiPriority w:val="99"/>
    <w:rsid w:val="004A6E8F"/>
    <w:rPr>
      <w:rFonts w:ascii="Times New Roman" w:hAnsi="Times New Roman"/>
      <w:sz w:val="24"/>
    </w:rPr>
  </w:style>
  <w:style w:type="paragraph" w:customStyle="1" w:styleId="Tablebody">
    <w:name w:val="Table body"/>
    <w:rsid w:val="004A6E8F"/>
    <w:pPr>
      <w:keepNext/>
      <w:keepLines/>
      <w:jc w:val="center"/>
    </w:pPr>
    <w:rPr>
      <w:rFonts w:asciiTheme="minorHAnsi" w:hAnsiTheme="minorHAnsi"/>
      <w:sz w:val="22"/>
    </w:rPr>
  </w:style>
  <w:style w:type="paragraph" w:customStyle="1" w:styleId="TableCenter">
    <w:name w:val="Table Center"/>
    <w:rsid w:val="00FD5A91"/>
    <w:pPr>
      <w:jc w:val="center"/>
    </w:pPr>
    <w:rPr>
      <w:rFonts w:ascii="Arial" w:hAnsi="Arial"/>
      <w:sz w:val="18"/>
    </w:rPr>
  </w:style>
  <w:style w:type="paragraph" w:customStyle="1" w:styleId="Bullet2">
    <w:name w:val="Bullet2"/>
    <w:aliases w:val="b2"/>
    <w:basedOn w:val="Bullet"/>
    <w:rsid w:val="00AD39C5"/>
    <w:pPr>
      <w:numPr>
        <w:ilvl w:val="1"/>
      </w:numPr>
    </w:pPr>
  </w:style>
  <w:style w:type="paragraph" w:customStyle="1" w:styleId="AlphaList">
    <w:name w:val="Alpha List"/>
    <w:rsid w:val="00AD39C5"/>
    <w:pPr>
      <w:numPr>
        <w:ilvl w:val="1"/>
        <w:numId w:val="8"/>
      </w:numPr>
      <w:spacing w:before="60" w:after="60"/>
    </w:pPr>
    <w:rPr>
      <w:rFonts w:ascii="Arial" w:hAnsi="Arial"/>
      <w:szCs w:val="24"/>
    </w:rPr>
  </w:style>
  <w:style w:type="paragraph" w:styleId="TableofFigures">
    <w:name w:val="table of figures"/>
    <w:basedOn w:val="Normal"/>
    <w:next w:val="Normal"/>
    <w:uiPriority w:val="99"/>
    <w:unhideWhenUsed/>
    <w:rsid w:val="004A6E8F"/>
  </w:style>
  <w:style w:type="paragraph" w:styleId="Title">
    <w:name w:val="Title"/>
    <w:next w:val="Heading1"/>
    <w:link w:val="TitleChar"/>
    <w:uiPriority w:val="10"/>
    <w:qFormat/>
    <w:rsid w:val="003624EC"/>
    <w:pPr>
      <w:spacing w:after="360"/>
      <w:contextualSpacing/>
      <w:jc w:val="center"/>
    </w:pPr>
    <w:rPr>
      <w:rFonts w:ascii="Arial" w:eastAsiaTheme="majorEastAsia" w:hAnsi="Arial" w:cstheme="majorBidi"/>
      <w:b/>
      <w:sz w:val="32"/>
      <w:szCs w:val="52"/>
    </w:rPr>
  </w:style>
  <w:style w:type="character" w:customStyle="1" w:styleId="TitleChar">
    <w:name w:val="Title Char"/>
    <w:basedOn w:val="DefaultParagraphFont"/>
    <w:link w:val="Title"/>
    <w:uiPriority w:val="10"/>
    <w:rsid w:val="003624EC"/>
    <w:rPr>
      <w:rFonts w:ascii="Arial" w:eastAsiaTheme="majorEastAsia" w:hAnsi="Arial" w:cstheme="majorBidi"/>
      <w:b/>
      <w:sz w:val="32"/>
      <w:szCs w:val="52"/>
    </w:rPr>
  </w:style>
  <w:style w:type="paragraph" w:styleId="TOC1">
    <w:name w:val="toc 1"/>
    <w:basedOn w:val="Normal"/>
    <w:next w:val="Normal"/>
    <w:autoRedefine/>
    <w:uiPriority w:val="39"/>
    <w:unhideWhenUsed/>
    <w:rsid w:val="00A520FB"/>
    <w:pPr>
      <w:tabs>
        <w:tab w:val="left" w:pos="360"/>
        <w:tab w:val="right" w:leader="dot" w:pos="10080"/>
      </w:tabs>
      <w:spacing w:after="100"/>
      <w:ind w:left="360" w:hanging="360"/>
    </w:pPr>
    <w:rPr>
      <w:noProof/>
    </w:rPr>
  </w:style>
  <w:style w:type="paragraph" w:styleId="TOC2">
    <w:name w:val="toc 2"/>
    <w:basedOn w:val="Normal"/>
    <w:next w:val="Normal"/>
    <w:autoRedefine/>
    <w:uiPriority w:val="39"/>
    <w:unhideWhenUsed/>
    <w:rsid w:val="00A520FB"/>
    <w:pPr>
      <w:tabs>
        <w:tab w:val="left" w:pos="900"/>
        <w:tab w:val="right" w:leader="dot" w:pos="10080"/>
      </w:tabs>
      <w:spacing w:after="100"/>
      <w:ind w:left="900" w:hanging="540"/>
    </w:pPr>
    <w:rPr>
      <w:noProof/>
    </w:rPr>
  </w:style>
  <w:style w:type="paragraph" w:styleId="TOC3">
    <w:name w:val="toc 3"/>
    <w:basedOn w:val="Normal"/>
    <w:next w:val="Normal"/>
    <w:autoRedefine/>
    <w:uiPriority w:val="39"/>
    <w:unhideWhenUsed/>
    <w:rsid w:val="004A6E8F"/>
    <w:pPr>
      <w:tabs>
        <w:tab w:val="left" w:pos="1710"/>
        <w:tab w:val="right" w:leader="dot" w:pos="8630"/>
      </w:tabs>
      <w:spacing w:after="100"/>
      <w:ind w:left="1710" w:hanging="720"/>
    </w:pPr>
    <w:rPr>
      <w:noProof/>
    </w:rPr>
  </w:style>
  <w:style w:type="paragraph" w:styleId="TOC4">
    <w:name w:val="toc 4"/>
    <w:basedOn w:val="Normal"/>
    <w:next w:val="Normal"/>
    <w:autoRedefine/>
    <w:uiPriority w:val="39"/>
    <w:unhideWhenUsed/>
    <w:rsid w:val="004A6E8F"/>
    <w:pPr>
      <w:tabs>
        <w:tab w:val="left" w:pos="2160"/>
        <w:tab w:val="right" w:leader="dot" w:pos="8630"/>
      </w:tabs>
      <w:spacing w:after="100"/>
      <w:ind w:left="2160" w:hanging="900"/>
    </w:pPr>
    <w:rPr>
      <w:noProof/>
    </w:rPr>
  </w:style>
  <w:style w:type="paragraph" w:styleId="TOC5">
    <w:name w:val="toc 5"/>
    <w:basedOn w:val="Normal"/>
    <w:next w:val="Normal"/>
    <w:autoRedefine/>
    <w:uiPriority w:val="39"/>
    <w:unhideWhenUsed/>
    <w:rsid w:val="004A6E8F"/>
    <w:pPr>
      <w:tabs>
        <w:tab w:val="left" w:pos="2520"/>
        <w:tab w:val="right" w:leader="dot" w:pos="8630"/>
      </w:tabs>
      <w:spacing w:after="100"/>
      <w:ind w:left="2520" w:hanging="1080"/>
    </w:pPr>
    <w:rPr>
      <w:noProof/>
    </w:rPr>
  </w:style>
  <w:style w:type="paragraph" w:styleId="TOCHeading">
    <w:name w:val="TOC Heading"/>
    <w:basedOn w:val="Heading1"/>
    <w:next w:val="Normal"/>
    <w:uiPriority w:val="39"/>
    <w:unhideWhenUsed/>
    <w:qFormat/>
    <w:rsid w:val="004A6E8F"/>
    <w:pPr>
      <w:keepLines/>
      <w:numPr>
        <w:numId w:val="0"/>
      </w:numPr>
      <w:spacing w:before="240" w:after="240"/>
      <w:outlineLvl w:val="9"/>
    </w:pPr>
    <w:rPr>
      <w:rFonts w:eastAsiaTheme="majorEastAsia" w:cstheme="majorBidi"/>
      <w:color w:val="000000" w:themeColor="text1"/>
      <w:szCs w:val="28"/>
    </w:rPr>
  </w:style>
  <w:style w:type="paragraph" w:customStyle="1" w:styleId="TableBodyLeft">
    <w:name w:val="Table Body Left"/>
    <w:rsid w:val="003B65FD"/>
    <w:pPr>
      <w:keepNext/>
      <w:keepLines/>
    </w:pPr>
    <w:rPr>
      <w:rFonts w:ascii="Arial" w:hAnsi="Arial"/>
      <w:sz w:val="18"/>
    </w:rPr>
  </w:style>
  <w:style w:type="paragraph" w:customStyle="1" w:styleId="TableHeading">
    <w:name w:val="Table Heading"/>
    <w:rsid w:val="003B65FD"/>
    <w:pPr>
      <w:keepNext/>
      <w:keepLines/>
      <w:spacing w:before="80" w:after="40"/>
      <w:ind w:left="144"/>
    </w:pPr>
    <w:rPr>
      <w:rFonts w:ascii="Arial" w:hAnsi="Arial"/>
      <w:color w:val="FFFFFF" w:themeColor="background1"/>
      <w:sz w:val="18"/>
    </w:rPr>
  </w:style>
  <w:style w:type="paragraph" w:customStyle="1" w:styleId="TableSource">
    <w:name w:val="Table Source"/>
    <w:aliases w:val="ts"/>
    <w:rsid w:val="00DF3EFD"/>
    <w:pPr>
      <w:tabs>
        <w:tab w:val="left" w:pos="900"/>
      </w:tabs>
      <w:spacing w:before="120"/>
      <w:ind w:left="900" w:hanging="810"/>
    </w:pPr>
    <w:rPr>
      <w:rFonts w:ascii="Arial" w:eastAsia="Calibri" w:hAnsi="Arial"/>
      <w:sz w:val="16"/>
      <w:szCs w:val="22"/>
    </w:rPr>
  </w:style>
  <w:style w:type="paragraph" w:customStyle="1" w:styleId="DocHeaderLine">
    <w:name w:val="Doc Header Line"/>
    <w:rsid w:val="004A6E8F"/>
    <w:pPr>
      <w:pBdr>
        <w:bottom w:val="single" w:sz="8" w:space="1" w:color="auto"/>
      </w:pBdr>
      <w:spacing w:after="120"/>
    </w:pPr>
    <w:rPr>
      <w:rFonts w:ascii="Times New Roman" w:hAnsi="Times New Roman"/>
      <w:sz w:val="24"/>
    </w:rPr>
  </w:style>
  <w:style w:type="paragraph" w:styleId="BodyText">
    <w:name w:val="Body Text"/>
    <w:basedOn w:val="Normal"/>
    <w:link w:val="BodyTextChar"/>
    <w:rsid w:val="00EB0F2F"/>
    <w:pPr>
      <w:spacing w:line="360" w:lineRule="auto"/>
    </w:pPr>
    <w:rPr>
      <w:rFonts w:cs="Arial"/>
      <w:sz w:val="22"/>
      <w:szCs w:val="22"/>
    </w:rPr>
  </w:style>
  <w:style w:type="character" w:customStyle="1" w:styleId="BodyTextChar">
    <w:name w:val="Body Text Char"/>
    <w:basedOn w:val="DefaultParagraphFont"/>
    <w:link w:val="BodyText"/>
    <w:rsid w:val="00EB0F2F"/>
    <w:rPr>
      <w:rFonts w:ascii="Arial" w:hAnsi="Arial" w:cs="Arial"/>
      <w:sz w:val="22"/>
      <w:szCs w:val="22"/>
    </w:rPr>
  </w:style>
  <w:style w:type="paragraph" w:styleId="BodyText2">
    <w:name w:val="Body Text 2"/>
    <w:basedOn w:val="Normal"/>
    <w:link w:val="BodyText2Char"/>
    <w:rsid w:val="00EB0F2F"/>
    <w:pPr>
      <w:spacing w:after="120" w:line="360" w:lineRule="auto"/>
    </w:pPr>
    <w:rPr>
      <w:rFonts w:cs="Arial"/>
    </w:rPr>
  </w:style>
  <w:style w:type="character" w:customStyle="1" w:styleId="BodyText2Char">
    <w:name w:val="Body Text 2 Char"/>
    <w:basedOn w:val="DefaultParagraphFont"/>
    <w:link w:val="BodyText2"/>
    <w:rsid w:val="00EB0F2F"/>
    <w:rPr>
      <w:rFonts w:ascii="Arial" w:hAnsi="Arial" w:cs="Arial"/>
    </w:rPr>
  </w:style>
  <w:style w:type="paragraph" w:styleId="BodyTextIndent">
    <w:name w:val="Body Text Indent"/>
    <w:basedOn w:val="Normal"/>
    <w:link w:val="BodyTextIndentChar"/>
    <w:rsid w:val="00EB0F2F"/>
    <w:pPr>
      <w:ind w:left="720"/>
    </w:pPr>
    <w:rPr>
      <w:rFonts w:cs="Arial"/>
    </w:rPr>
  </w:style>
  <w:style w:type="character" w:customStyle="1" w:styleId="BodyTextIndentChar">
    <w:name w:val="Body Text Indent Char"/>
    <w:basedOn w:val="DefaultParagraphFont"/>
    <w:link w:val="BodyTextIndent"/>
    <w:rsid w:val="00EB0F2F"/>
    <w:rPr>
      <w:rFonts w:ascii="Arial" w:hAnsi="Arial" w:cs="Arial"/>
      <w:sz w:val="24"/>
    </w:rPr>
  </w:style>
  <w:style w:type="paragraph" w:styleId="BodyTextIndent2">
    <w:name w:val="Body Text Indent 2"/>
    <w:basedOn w:val="Normal"/>
    <w:link w:val="BodyTextIndent2Char"/>
    <w:rsid w:val="00EB0F2F"/>
    <w:pPr>
      <w:ind w:left="900"/>
    </w:pPr>
    <w:rPr>
      <w:rFonts w:cs="Arial"/>
    </w:rPr>
  </w:style>
  <w:style w:type="character" w:customStyle="1" w:styleId="BodyTextIndent2Char">
    <w:name w:val="Body Text Indent 2 Char"/>
    <w:basedOn w:val="DefaultParagraphFont"/>
    <w:link w:val="BodyTextIndent2"/>
    <w:rsid w:val="00EB0F2F"/>
    <w:rPr>
      <w:rFonts w:ascii="Arial" w:hAnsi="Arial" w:cs="Arial"/>
      <w:sz w:val="24"/>
    </w:rPr>
  </w:style>
  <w:style w:type="paragraph" w:styleId="BodyTextIndent3">
    <w:name w:val="Body Text Indent 3"/>
    <w:basedOn w:val="Normal"/>
    <w:link w:val="BodyTextIndent3Char"/>
    <w:rsid w:val="00EB0F2F"/>
    <w:pPr>
      <w:ind w:left="360"/>
    </w:pPr>
    <w:rPr>
      <w:rFonts w:cs="Arial"/>
    </w:rPr>
  </w:style>
  <w:style w:type="character" w:customStyle="1" w:styleId="BodyTextIndent3Char">
    <w:name w:val="Body Text Indent 3 Char"/>
    <w:basedOn w:val="DefaultParagraphFont"/>
    <w:link w:val="BodyTextIndent3"/>
    <w:rsid w:val="00EB0F2F"/>
    <w:rPr>
      <w:rFonts w:ascii="Arial" w:hAnsi="Arial" w:cs="Arial"/>
      <w:sz w:val="24"/>
    </w:rPr>
  </w:style>
  <w:style w:type="character" w:customStyle="1" w:styleId="CaptionChar">
    <w:name w:val="Caption Char"/>
    <w:basedOn w:val="DefaultParagraphFont"/>
    <w:link w:val="Caption"/>
    <w:uiPriority w:val="35"/>
    <w:locked/>
    <w:rsid w:val="003B65FD"/>
    <w:rPr>
      <w:rFonts w:eastAsia="Calibri"/>
      <w:b/>
      <w:bCs/>
      <w:color w:val="000000" w:themeColor="text1"/>
      <w:szCs w:val="18"/>
    </w:rPr>
  </w:style>
  <w:style w:type="character" w:styleId="CommentReference">
    <w:name w:val="annotation reference"/>
    <w:rsid w:val="004A6E8F"/>
    <w:rPr>
      <w:sz w:val="16"/>
      <w:szCs w:val="16"/>
    </w:rPr>
  </w:style>
  <w:style w:type="paragraph" w:styleId="CommentText">
    <w:name w:val="annotation text"/>
    <w:basedOn w:val="Normal"/>
    <w:link w:val="CommentTextChar"/>
    <w:rsid w:val="004A6E8F"/>
    <w:rPr>
      <w:rFonts w:ascii="Calibri" w:hAnsi="Calibri"/>
    </w:rPr>
  </w:style>
  <w:style w:type="character" w:customStyle="1" w:styleId="CommentTextChar">
    <w:name w:val="Comment Text Char"/>
    <w:basedOn w:val="DefaultParagraphFont"/>
    <w:link w:val="CommentText"/>
    <w:rsid w:val="004A6E8F"/>
  </w:style>
  <w:style w:type="paragraph" w:styleId="CommentSubject">
    <w:name w:val="annotation subject"/>
    <w:basedOn w:val="CommentText"/>
    <w:next w:val="CommentText"/>
    <w:link w:val="CommentSubjectChar"/>
    <w:unhideWhenUsed/>
    <w:rsid w:val="004A6E8F"/>
  </w:style>
  <w:style w:type="character" w:customStyle="1" w:styleId="CommentSubjectChar">
    <w:name w:val="Comment Subject Char"/>
    <w:basedOn w:val="CommentTextChar"/>
    <w:link w:val="CommentSubject"/>
    <w:rsid w:val="004A6E8F"/>
  </w:style>
  <w:style w:type="paragraph" w:styleId="Header">
    <w:name w:val="header"/>
    <w:basedOn w:val="Normal"/>
    <w:link w:val="HeaderChar"/>
    <w:rsid w:val="004A6E8F"/>
    <w:pPr>
      <w:tabs>
        <w:tab w:val="right" w:pos="8640"/>
      </w:tabs>
    </w:pPr>
    <w:rPr>
      <w:smallCaps/>
      <w:color w:val="000000"/>
      <w:sz w:val="22"/>
    </w:rPr>
  </w:style>
  <w:style w:type="character" w:customStyle="1" w:styleId="HeaderChar">
    <w:name w:val="Header Char"/>
    <w:link w:val="Header"/>
    <w:rsid w:val="004A6E8F"/>
    <w:rPr>
      <w:rFonts w:ascii="Times New Roman" w:hAnsi="Times New Roman"/>
      <w:smallCaps/>
      <w:color w:val="000000"/>
      <w:sz w:val="22"/>
    </w:rPr>
  </w:style>
  <w:style w:type="character" w:customStyle="1" w:styleId="Heading7Char">
    <w:name w:val="Heading 7 Char"/>
    <w:basedOn w:val="DefaultParagraphFont"/>
    <w:link w:val="Heading7"/>
    <w:rsid w:val="004A6E8F"/>
    <w:rPr>
      <w:rFonts w:ascii="Arial" w:hAnsi="Arial" w:cs="Arial"/>
      <w:b/>
      <w:bCs/>
    </w:rPr>
  </w:style>
  <w:style w:type="character" w:customStyle="1" w:styleId="Heading8Char">
    <w:name w:val="Heading 8 Char"/>
    <w:basedOn w:val="DefaultParagraphFont"/>
    <w:link w:val="Heading8"/>
    <w:rsid w:val="004A6E8F"/>
    <w:rPr>
      <w:rFonts w:ascii="Arial" w:hAnsi="Arial" w:cs="Arial"/>
      <w:b/>
      <w:bCs/>
      <w:sz w:val="22"/>
    </w:rPr>
  </w:style>
  <w:style w:type="character" w:customStyle="1" w:styleId="Heading9Char">
    <w:name w:val="Heading 9 Char"/>
    <w:basedOn w:val="DefaultParagraphFont"/>
    <w:link w:val="Heading9"/>
    <w:rsid w:val="004A6E8F"/>
    <w:rPr>
      <w:rFonts w:ascii="Arial" w:hAnsi="Arial" w:cs="Arial"/>
      <w:b/>
      <w:sz w:val="18"/>
      <w:lang w:val="fr-FR"/>
    </w:rPr>
  </w:style>
  <w:style w:type="character" w:styleId="Hyperlink">
    <w:name w:val="Hyperlink"/>
    <w:basedOn w:val="DefaultParagraphFont"/>
    <w:unhideWhenUsed/>
    <w:rsid w:val="004A6E8F"/>
    <w:rPr>
      <w:color w:val="0000FF" w:themeColor="hyperlink"/>
      <w:u w:val="single"/>
    </w:rPr>
  </w:style>
  <w:style w:type="paragraph" w:styleId="ListParagraph">
    <w:name w:val="List Paragraph"/>
    <w:basedOn w:val="Normal"/>
    <w:uiPriority w:val="34"/>
    <w:qFormat/>
    <w:rsid w:val="004A6E8F"/>
    <w:pPr>
      <w:ind w:left="720"/>
    </w:pPr>
  </w:style>
  <w:style w:type="paragraph" w:styleId="NormalWeb">
    <w:name w:val="Normal (Web)"/>
    <w:basedOn w:val="Normal"/>
    <w:uiPriority w:val="99"/>
    <w:unhideWhenUsed/>
    <w:rsid w:val="004A6E8F"/>
    <w:pPr>
      <w:spacing w:before="100" w:beforeAutospacing="1" w:after="100" w:afterAutospacing="1"/>
    </w:pPr>
    <w:rPr>
      <w:rFonts w:eastAsiaTheme="minorEastAsia"/>
    </w:rPr>
  </w:style>
  <w:style w:type="character" w:styleId="PageNumber">
    <w:name w:val="page number"/>
    <w:basedOn w:val="DefaultParagraphFont"/>
    <w:rsid w:val="004A6E8F"/>
  </w:style>
  <w:style w:type="paragraph" w:customStyle="1" w:styleId="TableBodyCenter">
    <w:name w:val="Table Body Center"/>
    <w:rsid w:val="009F0D4E"/>
    <w:pPr>
      <w:keepNext/>
      <w:keepLines/>
      <w:jc w:val="center"/>
    </w:pPr>
    <w:rPr>
      <w:rFonts w:ascii="Arial" w:hAnsi="Arial"/>
      <w:sz w:val="18"/>
    </w:rPr>
  </w:style>
  <w:style w:type="table" w:styleId="TableGrid">
    <w:name w:val="Table Grid"/>
    <w:aliases w:val="WHO Table 2"/>
    <w:basedOn w:val="TableNormal"/>
    <w:uiPriority w:val="59"/>
    <w:rsid w:val="0042146A"/>
    <w:pPr>
      <w:ind w:left="144"/>
    </w:pPr>
    <w:rPr>
      <w:rFonts w:ascii="Arial" w:eastAsia="Calibri" w:hAnsi="Arial"/>
      <w:color w:val="000000" w:themeColor="text1"/>
      <w:sz w:val="18"/>
      <w:szCs w:val="22"/>
    </w:rPr>
    <w:tblPr>
      <w:tblStyleRowBandSize w:val="1"/>
      <w:tblInd w:w="144" w:type="dxa"/>
      <w:tblBorders>
        <w:top w:val="single" w:sz="4" w:space="0" w:color="auto"/>
        <w:left w:val="single" w:sz="4" w:space="0" w:color="auto"/>
        <w:bottom w:val="single" w:sz="4" w:space="0" w:color="auto"/>
        <w:right w:val="single" w:sz="4" w:space="0" w:color="auto"/>
        <w:insideH w:val="single" w:sz="4" w:space="0" w:color="auto"/>
      </w:tblBorders>
    </w:tblPr>
    <w:tcPr>
      <w:tcMar>
        <w:top w:w="29" w:type="dxa"/>
        <w:left w:w="29" w:type="dxa"/>
        <w:bottom w:w="29" w:type="dxa"/>
        <w:right w:w="29" w:type="dxa"/>
      </w:tcMar>
      <w:vAlign w:val="center"/>
    </w:tcPr>
    <w:tblStylePr w:type="firstRow">
      <w:rPr>
        <w:rFonts w:ascii="Arial" w:hAnsi="Arial"/>
        <w:b/>
        <w:sz w:val="18"/>
      </w:rPr>
      <w:tblPr/>
      <w:tcPr>
        <w:tcBorders>
          <w:bottom w:val="single" w:sz="4" w:space="0" w:color="000000" w:themeColor="text1"/>
        </w:tcBorders>
        <w:vAlign w:val="center"/>
      </w:tcPr>
    </w:tblStylePr>
    <w:tblStylePr w:type="firstCol">
      <w:rPr>
        <w:b/>
      </w:rPr>
    </w:tblStylePr>
  </w:style>
  <w:style w:type="paragraph" w:customStyle="1" w:styleId="FigureNumber">
    <w:name w:val="Figure Number"/>
    <w:next w:val="Normal"/>
    <w:qFormat/>
    <w:rsid w:val="004A6E8F"/>
    <w:pPr>
      <w:keepNext/>
      <w:numPr>
        <w:numId w:val="2"/>
      </w:numPr>
      <w:spacing w:after="40"/>
    </w:pPr>
    <w:rPr>
      <w:rFonts w:ascii="Times New Roman" w:eastAsia="Calibri" w:hAnsi="Times New Roman"/>
      <w:b/>
      <w:color w:val="000000" w:themeColor="text1"/>
      <w:sz w:val="22"/>
      <w:szCs w:val="24"/>
    </w:rPr>
  </w:style>
  <w:style w:type="paragraph" w:customStyle="1" w:styleId="FigureBody">
    <w:name w:val="Figure Body"/>
    <w:basedOn w:val="Normal"/>
    <w:rsid w:val="004A6E8F"/>
    <w:pPr>
      <w:ind w:left="90"/>
    </w:pPr>
    <w:rPr>
      <w:rFonts w:eastAsia="Calibri"/>
      <w:szCs w:val="22"/>
    </w:rPr>
  </w:style>
  <w:style w:type="paragraph" w:customStyle="1" w:styleId="TableBodyRight">
    <w:name w:val="Table Body Right"/>
    <w:basedOn w:val="TableBodyLeft"/>
    <w:rsid w:val="004A6E8F"/>
    <w:pPr>
      <w:jc w:val="right"/>
    </w:pPr>
  </w:style>
  <w:style w:type="paragraph" w:customStyle="1" w:styleId="EndNote">
    <w:name w:val="End Note"/>
    <w:next w:val="Paragraph"/>
    <w:rsid w:val="004A6E8F"/>
    <w:pPr>
      <w:pageBreakBefore/>
    </w:pPr>
    <w:rPr>
      <w:rFonts w:ascii="Times New Roman" w:hAnsi="Times New Roman"/>
      <w:b/>
      <w:sz w:val="24"/>
    </w:rPr>
  </w:style>
  <w:style w:type="character" w:styleId="EndnoteReference">
    <w:name w:val="endnote reference"/>
    <w:basedOn w:val="DefaultParagraphFont"/>
    <w:uiPriority w:val="99"/>
    <w:unhideWhenUsed/>
    <w:rsid w:val="004A6E8F"/>
    <w:rPr>
      <w:vertAlign w:val="superscript"/>
    </w:rPr>
  </w:style>
  <w:style w:type="paragraph" w:styleId="EndnoteText">
    <w:name w:val="endnote text"/>
    <w:basedOn w:val="Normal"/>
    <w:link w:val="EndnoteTextChar"/>
    <w:uiPriority w:val="99"/>
    <w:unhideWhenUsed/>
    <w:rsid w:val="004A6E8F"/>
  </w:style>
  <w:style w:type="character" w:customStyle="1" w:styleId="EndnoteTextChar">
    <w:name w:val="Endnote Text Char"/>
    <w:basedOn w:val="DefaultParagraphFont"/>
    <w:link w:val="EndnoteText"/>
    <w:uiPriority w:val="99"/>
    <w:rsid w:val="004A6E8F"/>
    <w:rPr>
      <w:rFonts w:ascii="Times New Roman" w:hAnsi="Times New Roman"/>
    </w:rPr>
  </w:style>
  <w:style w:type="paragraph" w:customStyle="1" w:styleId="Subheading">
    <w:name w:val="Subheading"/>
    <w:rsid w:val="002F018D"/>
    <w:pPr>
      <w:spacing w:after="60"/>
    </w:pPr>
    <w:rPr>
      <w:rFonts w:ascii="Arial" w:hAnsi="Arial" w:cstheme="minorHAnsi"/>
      <w:b/>
      <w:bCs/>
      <w:i/>
      <w:szCs w:val="22"/>
    </w:rPr>
  </w:style>
  <w:style w:type="paragraph" w:customStyle="1" w:styleId="Source">
    <w:name w:val="Source"/>
    <w:aliases w:val="s"/>
    <w:rsid w:val="004A6E8F"/>
    <w:rPr>
      <w:rFonts w:eastAsia="Calibri"/>
      <w:sz w:val="24"/>
      <w:szCs w:val="22"/>
    </w:rPr>
  </w:style>
  <w:style w:type="paragraph" w:customStyle="1" w:styleId="Spacer">
    <w:name w:val="Spacer"/>
    <w:rsid w:val="004A6E8F"/>
    <w:rPr>
      <w:rFonts w:ascii="Times New Roman" w:hAnsi="Times New Roman"/>
      <w:sz w:val="4"/>
    </w:rPr>
  </w:style>
  <w:style w:type="paragraph" w:customStyle="1" w:styleId="Style2">
    <w:name w:val="Style2"/>
    <w:basedOn w:val="Normal"/>
    <w:rsid w:val="004A6E8F"/>
    <w:pPr>
      <w:spacing w:line="280" w:lineRule="exact"/>
      <w:jc w:val="center"/>
    </w:pPr>
  </w:style>
  <w:style w:type="paragraph" w:customStyle="1" w:styleId="TableTitle">
    <w:name w:val="Table Title"/>
    <w:qFormat/>
    <w:rsid w:val="009679D3"/>
    <w:pPr>
      <w:keepNext/>
      <w:keepLines/>
      <w:spacing w:before="120" w:after="120"/>
      <w:jc w:val="center"/>
    </w:pPr>
    <w:rPr>
      <w:rFonts w:ascii="Arial" w:hAnsi="Arial"/>
      <w:b/>
      <w:bCs/>
      <w:color w:val="000000" w:themeColor="text1"/>
      <w:sz w:val="32"/>
      <w:szCs w:val="22"/>
    </w:rPr>
  </w:style>
  <w:style w:type="paragraph" w:customStyle="1" w:styleId="TableLeft">
    <w:name w:val="Table_Left"/>
    <w:basedOn w:val="Normal"/>
    <w:rsid w:val="004A6E8F"/>
    <w:pPr>
      <w:jc w:val="both"/>
    </w:pPr>
  </w:style>
  <w:style w:type="paragraph" w:customStyle="1" w:styleId="TRNumber">
    <w:name w:val="TR_Number"/>
    <w:basedOn w:val="CoverTitle"/>
    <w:rsid w:val="004A6E8F"/>
    <w:pPr>
      <w:spacing w:before="240" w:after="600"/>
    </w:pPr>
  </w:style>
  <w:style w:type="paragraph" w:customStyle="1" w:styleId="Abbreviatons">
    <w:name w:val="Abbreviatons"/>
    <w:rsid w:val="00794BCA"/>
    <w:pPr>
      <w:widowControl w:val="0"/>
    </w:pPr>
    <w:rPr>
      <w:rFonts w:ascii="Times New Roman" w:hAnsi="Times New Roman"/>
    </w:rPr>
  </w:style>
  <w:style w:type="paragraph" w:customStyle="1" w:styleId="AbbreviationHeading">
    <w:name w:val="Abbreviation Heading"/>
    <w:basedOn w:val="TableHeading"/>
    <w:rsid w:val="00794BCA"/>
    <w:pPr>
      <w:keepNext w:val="0"/>
      <w:keepLines w:val="0"/>
    </w:pPr>
  </w:style>
  <w:style w:type="paragraph" w:customStyle="1" w:styleId="HPTRAlphaList">
    <w:name w:val="HPTR Alpha List"/>
    <w:basedOn w:val="ListParagraph"/>
    <w:rsid w:val="00515042"/>
    <w:pPr>
      <w:numPr>
        <w:numId w:val="4"/>
      </w:numPr>
      <w:tabs>
        <w:tab w:val="left" w:pos="1170"/>
      </w:tabs>
      <w:spacing w:after="160" w:line="259" w:lineRule="auto"/>
      <w:contextualSpacing/>
    </w:pPr>
    <w:rPr>
      <w:rFonts w:eastAsiaTheme="minorHAnsi" w:cstheme="minorBidi"/>
      <w:szCs w:val="22"/>
      <w:lang w:val="en-CA"/>
    </w:rPr>
  </w:style>
  <w:style w:type="table" w:styleId="TableGrid1">
    <w:name w:val="Table Grid 1"/>
    <w:basedOn w:val="TableNormal"/>
    <w:rsid w:val="00E0363C"/>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Comments">
    <w:name w:val="Comments"/>
    <w:rsid w:val="00622DA4"/>
    <w:rPr>
      <w:rFonts w:ascii="Times New Roman" w:hAnsi="Times New Roman"/>
      <w:sz w:val="24"/>
      <w:szCs w:val="24"/>
    </w:rPr>
  </w:style>
  <w:style w:type="paragraph" w:customStyle="1" w:styleId="NumberedList">
    <w:name w:val="Numbered List"/>
    <w:qFormat/>
    <w:rsid w:val="00750606"/>
    <w:pPr>
      <w:widowControl w:val="0"/>
      <w:numPr>
        <w:numId w:val="8"/>
      </w:numPr>
      <w:autoSpaceDE w:val="0"/>
      <w:autoSpaceDN w:val="0"/>
      <w:adjustRightInd w:val="0"/>
      <w:spacing w:after="120"/>
      <w:jc w:val="both"/>
    </w:pPr>
    <w:rPr>
      <w:rFonts w:ascii="Arial" w:hAnsi="Arial"/>
      <w:szCs w:val="24"/>
    </w:rPr>
  </w:style>
  <w:style w:type="table" w:styleId="TableProfessional">
    <w:name w:val="Table Professional"/>
    <w:aliases w:val="WHO Table"/>
    <w:basedOn w:val="TableNormal"/>
    <w:rsid w:val="00B6678D"/>
    <w:pPr>
      <w:ind w:left="144"/>
    </w:pPr>
    <w:rPr>
      <w:rFonts w:ascii="Arial" w:hAnsi="Arial"/>
      <w:sz w:val="18"/>
    </w:rPr>
    <w:tblPr>
      <w:tblStyleRowBandSize w:val="1"/>
      <w:tblInd w:w="1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Mar>
        <w:top w:w="29" w:type="dxa"/>
        <w:left w:w="29" w:type="dxa"/>
        <w:bottom w:w="29" w:type="dxa"/>
        <w:right w:w="29" w:type="dxa"/>
      </w:tcMar>
      <w:vAlign w:val="center"/>
    </w:tcPr>
    <w:tblStylePr w:type="firstRow">
      <w:rPr>
        <w:rFonts w:ascii="Arial" w:hAnsi="Arial"/>
        <w:b/>
        <w:bCs/>
        <w:color w:val="auto"/>
        <w:sz w:val="18"/>
      </w:rPr>
      <w:tblPr/>
      <w:tcPr>
        <w:tcBorders>
          <w:tl2br w:val="none" w:sz="0" w:space="0" w:color="auto"/>
          <w:tr2bl w:val="none" w:sz="0" w:space="0" w:color="auto"/>
        </w:tcBorders>
        <w:shd w:val="solid" w:color="000000" w:fill="FFFFFF"/>
      </w:tcPr>
    </w:tblStylePr>
    <w:tblStylePr w:type="band1Horz">
      <w:rPr>
        <w:rFonts w:ascii="Arial" w:hAnsi="Arial"/>
        <w:sz w:val="20"/>
      </w:rPr>
    </w:tblStylePr>
    <w:tblStylePr w:type="band2Horz">
      <w:rPr>
        <w:rFonts w:ascii="Arial" w:hAnsi="Arial"/>
        <w:color w:val="000000" w:themeColor="text1"/>
        <w:sz w:val="20"/>
      </w:rPr>
      <w:tblPr/>
      <w:tcPr>
        <w:shd w:val="clear" w:color="auto" w:fill="D9D9D9" w:themeFill="background1" w:themeFillShade="D9"/>
      </w:tcPr>
    </w:tblStylePr>
  </w:style>
  <w:style w:type="character" w:customStyle="1" w:styleId="TableTitleFont">
    <w:name w:val="Table Title Font"/>
    <w:basedOn w:val="TitleChar"/>
    <w:uiPriority w:val="1"/>
    <w:rsid w:val="003B65FD"/>
    <w:rPr>
      <w:rFonts w:ascii="Arial" w:eastAsiaTheme="majorEastAsia" w:hAnsi="Arial" w:cstheme="majorBidi"/>
      <w:b w:val="0"/>
      <w:i/>
      <w:sz w:val="18"/>
      <w:szCs w:val="52"/>
      <w:u w:val="none"/>
    </w:rPr>
  </w:style>
  <w:style w:type="paragraph" w:styleId="BalloonText">
    <w:name w:val="Balloon Text"/>
    <w:basedOn w:val="Normal"/>
    <w:link w:val="BalloonTextChar"/>
    <w:rsid w:val="00DB1EBF"/>
    <w:rPr>
      <w:rFonts w:ascii="Tahoma" w:hAnsi="Tahoma" w:cs="Tahoma"/>
      <w:sz w:val="16"/>
      <w:szCs w:val="16"/>
    </w:rPr>
  </w:style>
  <w:style w:type="character" w:customStyle="1" w:styleId="BalloonTextChar">
    <w:name w:val="Balloon Text Char"/>
    <w:basedOn w:val="DefaultParagraphFont"/>
    <w:link w:val="BalloonText"/>
    <w:rsid w:val="00DB1EBF"/>
    <w:rPr>
      <w:rFonts w:ascii="Tahoma" w:hAnsi="Tahoma" w:cs="Tahoma"/>
      <w:sz w:val="16"/>
      <w:szCs w:val="16"/>
    </w:rPr>
  </w:style>
  <w:style w:type="paragraph" w:customStyle="1" w:styleId="Footnote">
    <w:name w:val="Footnote"/>
    <w:rsid w:val="001B249B"/>
    <w:pPr>
      <w:spacing w:after="40"/>
      <w:ind w:left="288" w:hanging="288"/>
    </w:pPr>
    <w:rPr>
      <w:rFonts w:ascii="Arial" w:hAnsi="Arial"/>
      <w:sz w:val="16"/>
      <w:szCs w:val="24"/>
    </w:rPr>
  </w:style>
  <w:style w:type="paragraph" w:customStyle="1" w:styleId="BlockQuote1">
    <w:name w:val="Block Quote 1"/>
    <w:aliases w:val="q1"/>
    <w:next w:val="Paragraph"/>
    <w:rsid w:val="00BB2981"/>
    <w:pPr>
      <w:pBdr>
        <w:top w:val="thinThickSmallGap" w:sz="24" w:space="1" w:color="auto"/>
        <w:bottom w:val="thickThinSmallGap" w:sz="24" w:space="1" w:color="auto"/>
      </w:pBdr>
      <w:ind w:left="288" w:right="288"/>
    </w:pPr>
    <w:rPr>
      <w:rFonts w:ascii="Arial" w:hAnsi="Arial"/>
    </w:rPr>
  </w:style>
  <w:style w:type="paragraph" w:customStyle="1" w:styleId="BlockQuote2">
    <w:name w:val="Block Quote 2"/>
    <w:aliases w:val="q2"/>
    <w:basedOn w:val="BlockQuote1"/>
    <w:next w:val="Paragraph"/>
    <w:rsid w:val="00BB2981"/>
    <w:pPr>
      <w:pBdr>
        <w:top w:val="single" w:sz="4" w:space="4" w:color="auto"/>
        <w:bottom w:val="single" w:sz="4" w:space="4" w:color="auto"/>
      </w:pBdr>
      <w:shd w:val="clear" w:color="auto" w:fill="D9D9D9" w:themeFill="background1" w:themeFillShade="D9"/>
    </w:pPr>
  </w:style>
  <w:style w:type="character" w:customStyle="1" w:styleId="StrongEmphasis">
    <w:name w:val="Strong Emphasis"/>
    <w:basedOn w:val="DefaultParagraphFont"/>
    <w:uiPriority w:val="1"/>
    <w:rsid w:val="003F0B13"/>
    <w:rPr>
      <w:b/>
      <w:i/>
      <w:sz w:val="20"/>
    </w:rPr>
  </w:style>
  <w:style w:type="character" w:styleId="SubtleEmphasis">
    <w:name w:val="Subtle Emphasis"/>
    <w:basedOn w:val="DefaultParagraphFont"/>
    <w:uiPriority w:val="19"/>
    <w:qFormat/>
    <w:rsid w:val="003F0B13"/>
    <w:rPr>
      <w:i/>
      <w:iCs/>
      <w:color w:val="000000" w:themeColor="text1"/>
    </w:rPr>
  </w:style>
  <w:style w:type="paragraph" w:customStyle="1" w:styleId="PQT">
    <w:name w:val="PQT"/>
    <w:autoRedefine/>
    <w:rsid w:val="006022F9"/>
    <w:pPr>
      <w:ind w:left="1077" w:right="-345"/>
    </w:pPr>
    <w:rPr>
      <w:rFonts w:ascii="Arial" w:eastAsia="Calibri" w:hAnsi="Arial"/>
      <w:bCs/>
      <w:color w:val="FFFFFF" w:themeColor="background1"/>
      <w:sz w:val="18"/>
      <w:szCs w:val="22"/>
    </w:rPr>
  </w:style>
  <w:style w:type="paragraph" w:customStyle="1" w:styleId="ReportType">
    <w:name w:val="Report Type"/>
    <w:autoRedefine/>
    <w:rsid w:val="005A5F34"/>
    <w:pPr>
      <w:ind w:left="-105" w:right="-90"/>
      <w:jc w:val="right"/>
    </w:pPr>
    <w:rPr>
      <w:rFonts w:ascii="Arial" w:eastAsia="Calibri" w:hAnsi="Arial"/>
      <w:bCs/>
      <w:i/>
      <w:color w:val="FFFFFF" w:themeColor="background1"/>
      <w:sz w:val="22"/>
      <w:szCs w:val="22"/>
    </w:rPr>
  </w:style>
  <w:style w:type="paragraph" w:customStyle="1" w:styleId="ReportDate">
    <w:name w:val="Report Date"/>
    <w:autoRedefine/>
    <w:rsid w:val="00751691"/>
    <w:pPr>
      <w:ind w:left="144" w:right="-90"/>
      <w:jc w:val="right"/>
    </w:pPr>
    <w:rPr>
      <w:rFonts w:ascii="Arial" w:eastAsia="Calibri" w:hAnsi="Arial"/>
      <w:b/>
      <w:i/>
      <w:iCs/>
      <w:color w:val="FFFFFF" w:themeColor="background1"/>
      <w:szCs w:val="22"/>
    </w:rPr>
  </w:style>
  <w:style w:type="paragraph" w:customStyle="1" w:styleId="TableHeading2">
    <w:name w:val="Table Heading 2"/>
    <w:basedOn w:val="TableHeading"/>
    <w:rsid w:val="00884CEB"/>
    <w:rPr>
      <w:rFonts w:eastAsia="Calibri"/>
      <w:color w:val="000000" w:themeColor="text1"/>
      <w:szCs w:val="22"/>
    </w:rPr>
  </w:style>
  <w:style w:type="paragraph" w:customStyle="1" w:styleId="ReportTypeLandscape">
    <w:name w:val="Report Type Landscape"/>
    <w:basedOn w:val="ReportType"/>
    <w:rsid w:val="0066205B"/>
    <w:pPr>
      <w:tabs>
        <w:tab w:val="right" w:pos="9360"/>
      </w:tabs>
    </w:pPr>
    <w:rPr>
      <w:b/>
    </w:rPr>
  </w:style>
  <w:style w:type="paragraph" w:customStyle="1" w:styleId="ReportDateLandscape">
    <w:name w:val="Report Date Landscape"/>
    <w:basedOn w:val="ReportDate"/>
    <w:rsid w:val="0066205B"/>
    <w:pPr>
      <w:tabs>
        <w:tab w:val="right" w:pos="9360"/>
      </w:tabs>
    </w:pPr>
    <w:rPr>
      <w:b w:val="0"/>
    </w:rPr>
  </w:style>
  <w:style w:type="paragraph" w:customStyle="1" w:styleId="FooterTitle">
    <w:name w:val="Footer Title"/>
    <w:basedOn w:val="Footer"/>
    <w:rsid w:val="00082480"/>
    <w:pPr>
      <w:ind w:left="144"/>
    </w:pPr>
  </w:style>
  <w:style w:type="paragraph" w:styleId="FootnoteText">
    <w:name w:val="footnote text"/>
    <w:link w:val="FootnoteTextChar"/>
    <w:rsid w:val="00DD7890"/>
    <w:rPr>
      <w:rFonts w:ascii="Arial" w:hAnsi="Arial"/>
      <w:sz w:val="16"/>
    </w:rPr>
  </w:style>
  <w:style w:type="character" w:customStyle="1" w:styleId="FootnoteTextChar">
    <w:name w:val="Footnote Text Char"/>
    <w:basedOn w:val="DefaultParagraphFont"/>
    <w:link w:val="FootnoteText"/>
    <w:rsid w:val="00DD7890"/>
    <w:rPr>
      <w:rFonts w:ascii="Arial" w:hAnsi="Arial"/>
      <w:sz w:val="16"/>
    </w:rPr>
  </w:style>
  <w:style w:type="paragraph" w:customStyle="1" w:styleId="Question">
    <w:name w:val="Question"/>
    <w:rsid w:val="008C4E81"/>
    <w:pPr>
      <w:spacing w:before="120" w:after="120"/>
    </w:pPr>
    <w:rPr>
      <w:rFonts w:ascii="Arial" w:eastAsiaTheme="majorEastAsia" w:hAnsi="Arial" w:cstheme="majorBidi"/>
      <w:b/>
      <w:sz w:val="22"/>
      <w:szCs w:val="52"/>
    </w:rPr>
  </w:style>
  <w:style w:type="paragraph" w:customStyle="1" w:styleId="Paragraph2">
    <w:name w:val="Paragraph 2"/>
    <w:aliases w:val="p2"/>
    <w:basedOn w:val="Paragraph"/>
    <w:rsid w:val="00411497"/>
    <w:pPr>
      <w:ind w:left="450"/>
    </w:pPr>
  </w:style>
  <w:style w:type="paragraph" w:customStyle="1" w:styleId="Romanlist">
    <w:name w:val="Roman list"/>
    <w:basedOn w:val="NumberedList"/>
    <w:rsid w:val="00750606"/>
    <w:pPr>
      <w:numPr>
        <w:ilvl w:val="2"/>
      </w:numPr>
    </w:pPr>
  </w:style>
  <w:style w:type="character" w:styleId="FootnoteReference">
    <w:name w:val="footnote reference"/>
    <w:basedOn w:val="DefaultParagraphFont"/>
    <w:rsid w:val="00DD7890"/>
    <w:rPr>
      <w:vertAlign w:val="superscript"/>
    </w:rPr>
  </w:style>
  <w:style w:type="paragraph" w:customStyle="1" w:styleId="Underline1">
    <w:name w:val="Underline 1"/>
    <w:aliases w:val="u1"/>
    <w:next w:val="Heading1"/>
    <w:rsid w:val="00FC69BC"/>
    <w:pPr>
      <w:spacing w:after="120"/>
    </w:pPr>
    <w:rPr>
      <w:rFonts w:ascii="Arial" w:eastAsiaTheme="majorEastAsia" w:hAnsi="Arial" w:cstheme="majorBidi"/>
      <w:b/>
      <w:sz w:val="22"/>
      <w:szCs w:val="52"/>
      <w:u w:val="single"/>
    </w:rPr>
  </w:style>
  <w:style w:type="paragraph" w:customStyle="1" w:styleId="Underline2">
    <w:name w:val="Underline 2"/>
    <w:aliases w:val="u2"/>
    <w:next w:val="Heading1"/>
    <w:rsid w:val="00FC69BC"/>
    <w:pPr>
      <w:spacing w:after="120"/>
    </w:pPr>
    <w:rPr>
      <w:rFonts w:ascii="Arial" w:eastAsiaTheme="majorEastAsia" w:hAnsi="Arial" w:cstheme="majorBidi"/>
      <w:b/>
      <w:sz w:val="22"/>
      <w:szCs w:val="52"/>
      <w:u w:val="double"/>
    </w:rPr>
  </w:style>
  <w:style w:type="paragraph" w:customStyle="1" w:styleId="Bullet3">
    <w:name w:val="Bullet 3"/>
    <w:aliases w:val="b3"/>
    <w:basedOn w:val="Bullet2"/>
    <w:rsid w:val="0084665F"/>
    <w:pPr>
      <w:numPr>
        <w:ilvl w:val="2"/>
      </w:numPr>
    </w:pPr>
  </w:style>
  <w:style w:type="paragraph" w:customStyle="1" w:styleId="Footer-right">
    <w:name w:val="Footer-right"/>
    <w:basedOn w:val="Footer"/>
    <w:rsid w:val="00031114"/>
    <w:pPr>
      <w:jc w:val="right"/>
    </w:pPr>
    <w:rPr>
      <w:b/>
    </w:rPr>
  </w:style>
  <w:style w:type="character" w:styleId="PlaceholderText">
    <w:name w:val="Placeholder Text"/>
    <w:basedOn w:val="DefaultParagraphFont"/>
    <w:uiPriority w:val="99"/>
    <w:semiHidden/>
    <w:rsid w:val="00463513"/>
    <w:rPr>
      <w:color w:val="808080"/>
    </w:rPr>
  </w:style>
  <w:style w:type="character" w:customStyle="1" w:styleId="NotBold">
    <w:name w:val="Not Bold"/>
    <w:uiPriority w:val="1"/>
    <w:rsid w:val="00563B8E"/>
    <w:rPr>
      <w:bCs/>
      <w:sz w:val="18"/>
    </w:rPr>
  </w:style>
  <w:style w:type="paragraph" w:customStyle="1" w:styleId="ReportType2">
    <w:name w:val="Report Type2"/>
    <w:basedOn w:val="ReportType"/>
    <w:autoRedefine/>
    <w:rsid w:val="004E7A33"/>
  </w:style>
  <w:style w:type="paragraph" w:customStyle="1" w:styleId="Itemheading">
    <w:name w:val="Itemheading"/>
    <w:basedOn w:val="Normal"/>
    <w:rsid w:val="0074685B"/>
    <w:pPr>
      <w:keepNext/>
      <w:tabs>
        <w:tab w:val="left" w:pos="709"/>
        <w:tab w:val="left" w:pos="1134"/>
        <w:tab w:val="left" w:pos="2835"/>
      </w:tabs>
      <w:spacing w:before="120" w:after="60"/>
      <w:ind w:left="709" w:hanging="709"/>
    </w:pPr>
    <w:rPr>
      <w:u w:val="single"/>
    </w:rPr>
  </w:style>
  <w:style w:type="paragraph" w:customStyle="1" w:styleId="WHO">
    <w:name w:val="WHO"/>
    <w:basedOn w:val="Normal"/>
    <w:rsid w:val="0074685B"/>
  </w:style>
  <w:style w:type="paragraph" w:styleId="BodyText3">
    <w:name w:val="Body Text 3"/>
    <w:basedOn w:val="Normal"/>
    <w:link w:val="BodyText3Char"/>
    <w:rsid w:val="0074685B"/>
    <w:pPr>
      <w:spacing w:after="120"/>
    </w:pPr>
    <w:rPr>
      <w:sz w:val="16"/>
      <w:szCs w:val="16"/>
      <w:lang w:eastAsia="en-US"/>
    </w:rPr>
  </w:style>
  <w:style w:type="character" w:customStyle="1" w:styleId="BodyText3Char">
    <w:name w:val="Body Text 3 Char"/>
    <w:basedOn w:val="DefaultParagraphFont"/>
    <w:link w:val="BodyText3"/>
    <w:rsid w:val="0074685B"/>
    <w:rPr>
      <w:rFonts w:ascii="Times New Roman" w:hAnsi="Times New Roman"/>
      <w:sz w:val="16"/>
      <w:szCs w:val="16"/>
      <w:lang w:val="en-GB"/>
    </w:rPr>
  </w:style>
  <w:style w:type="paragraph" w:customStyle="1" w:styleId="CommentWHOassessor">
    <w:name w:val="Comment WHO assessor"/>
    <w:basedOn w:val="Normal"/>
    <w:rsid w:val="0074685B"/>
    <w:pPr>
      <w:keepNext/>
      <w:tabs>
        <w:tab w:val="left" w:pos="567"/>
        <w:tab w:val="left" w:pos="1440"/>
      </w:tabs>
      <w:ind w:left="709"/>
    </w:pPr>
    <w:rPr>
      <w:szCs w:val="22"/>
    </w:rPr>
  </w:style>
  <w:style w:type="paragraph" w:customStyle="1" w:styleId="txtappl">
    <w:name w:val="txtappl"/>
    <w:basedOn w:val="Normal"/>
    <w:rsid w:val="0074685B"/>
    <w:pPr>
      <w:keepNext/>
      <w:ind w:left="709"/>
    </w:pPr>
  </w:style>
  <w:style w:type="paragraph" w:customStyle="1" w:styleId="SectionTitle">
    <w:name w:val="Section Title"/>
    <w:basedOn w:val="Heading2"/>
    <w:rsid w:val="0074685B"/>
    <w:pPr>
      <w:numPr>
        <w:ilvl w:val="0"/>
        <w:numId w:val="0"/>
      </w:numPr>
      <w:tabs>
        <w:tab w:val="left" w:pos="567"/>
        <w:tab w:val="left" w:pos="1440"/>
      </w:tabs>
      <w:spacing w:before="60" w:after="60" w:line="360" w:lineRule="auto"/>
      <w:ind w:left="567" w:hanging="567"/>
    </w:pPr>
    <w:rPr>
      <w:rFonts w:ascii="Times New Roman" w:hAnsi="Times New Roman" w:cs="Times New Roman"/>
      <w:b w:val="0"/>
      <w:bCs w:val="0"/>
      <w:caps/>
      <w:lang w:val="en-GB" w:eastAsia="zh-CN"/>
    </w:rPr>
  </w:style>
  <w:style w:type="character" w:styleId="FollowedHyperlink">
    <w:name w:val="FollowedHyperlink"/>
    <w:basedOn w:val="DefaultParagraphFont"/>
    <w:semiHidden/>
    <w:unhideWhenUsed/>
    <w:rsid w:val="005A5F34"/>
    <w:rPr>
      <w:color w:val="800080" w:themeColor="followedHyperlink"/>
      <w:u w:val="single"/>
    </w:rPr>
  </w:style>
  <w:style w:type="character" w:customStyle="1" w:styleId="markedcontent">
    <w:name w:val="markedcontent"/>
    <w:basedOn w:val="DefaultParagraphFont"/>
    <w:rsid w:val="00CD3719"/>
  </w:style>
  <w:style w:type="table" w:customStyle="1" w:styleId="TableGrid2">
    <w:name w:val="Table Grid2"/>
    <w:basedOn w:val="TableNormal"/>
    <w:next w:val="TableGrid"/>
    <w:uiPriority w:val="59"/>
    <w:rsid w:val="005D64CB"/>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D4A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672154">
      <w:bodyDiv w:val="1"/>
      <w:marLeft w:val="0"/>
      <w:marRight w:val="0"/>
      <w:marTop w:val="0"/>
      <w:marBottom w:val="0"/>
      <w:divBdr>
        <w:top w:val="none" w:sz="0" w:space="0" w:color="auto"/>
        <w:left w:val="none" w:sz="0" w:space="0" w:color="auto"/>
        <w:bottom w:val="none" w:sz="0" w:space="0" w:color="auto"/>
        <w:right w:val="none" w:sz="0" w:space="0" w:color="auto"/>
      </w:divBdr>
    </w:div>
    <w:div w:id="68114579">
      <w:bodyDiv w:val="1"/>
      <w:marLeft w:val="0"/>
      <w:marRight w:val="0"/>
      <w:marTop w:val="0"/>
      <w:marBottom w:val="0"/>
      <w:divBdr>
        <w:top w:val="none" w:sz="0" w:space="0" w:color="auto"/>
        <w:left w:val="none" w:sz="0" w:space="0" w:color="auto"/>
        <w:bottom w:val="none" w:sz="0" w:space="0" w:color="auto"/>
        <w:right w:val="none" w:sz="0" w:space="0" w:color="auto"/>
      </w:divBdr>
    </w:div>
    <w:div w:id="146019944">
      <w:bodyDiv w:val="1"/>
      <w:marLeft w:val="0"/>
      <w:marRight w:val="0"/>
      <w:marTop w:val="0"/>
      <w:marBottom w:val="0"/>
      <w:divBdr>
        <w:top w:val="none" w:sz="0" w:space="0" w:color="auto"/>
        <w:left w:val="none" w:sz="0" w:space="0" w:color="auto"/>
        <w:bottom w:val="none" w:sz="0" w:space="0" w:color="auto"/>
        <w:right w:val="none" w:sz="0" w:space="0" w:color="auto"/>
      </w:divBdr>
    </w:div>
    <w:div w:id="192575926">
      <w:bodyDiv w:val="1"/>
      <w:marLeft w:val="0"/>
      <w:marRight w:val="0"/>
      <w:marTop w:val="0"/>
      <w:marBottom w:val="0"/>
      <w:divBdr>
        <w:top w:val="none" w:sz="0" w:space="0" w:color="auto"/>
        <w:left w:val="none" w:sz="0" w:space="0" w:color="auto"/>
        <w:bottom w:val="none" w:sz="0" w:space="0" w:color="auto"/>
        <w:right w:val="none" w:sz="0" w:space="0" w:color="auto"/>
      </w:divBdr>
    </w:div>
    <w:div w:id="223108878">
      <w:bodyDiv w:val="1"/>
      <w:marLeft w:val="0"/>
      <w:marRight w:val="0"/>
      <w:marTop w:val="0"/>
      <w:marBottom w:val="0"/>
      <w:divBdr>
        <w:top w:val="none" w:sz="0" w:space="0" w:color="auto"/>
        <w:left w:val="none" w:sz="0" w:space="0" w:color="auto"/>
        <w:bottom w:val="none" w:sz="0" w:space="0" w:color="auto"/>
        <w:right w:val="none" w:sz="0" w:space="0" w:color="auto"/>
      </w:divBdr>
    </w:div>
    <w:div w:id="644971906">
      <w:bodyDiv w:val="1"/>
      <w:marLeft w:val="0"/>
      <w:marRight w:val="0"/>
      <w:marTop w:val="0"/>
      <w:marBottom w:val="0"/>
      <w:divBdr>
        <w:top w:val="none" w:sz="0" w:space="0" w:color="auto"/>
        <w:left w:val="none" w:sz="0" w:space="0" w:color="auto"/>
        <w:bottom w:val="none" w:sz="0" w:space="0" w:color="auto"/>
        <w:right w:val="none" w:sz="0" w:space="0" w:color="auto"/>
      </w:divBdr>
    </w:div>
    <w:div w:id="764110652">
      <w:bodyDiv w:val="1"/>
      <w:marLeft w:val="0"/>
      <w:marRight w:val="0"/>
      <w:marTop w:val="0"/>
      <w:marBottom w:val="0"/>
      <w:divBdr>
        <w:top w:val="none" w:sz="0" w:space="0" w:color="auto"/>
        <w:left w:val="none" w:sz="0" w:space="0" w:color="auto"/>
        <w:bottom w:val="none" w:sz="0" w:space="0" w:color="auto"/>
        <w:right w:val="none" w:sz="0" w:space="0" w:color="auto"/>
      </w:divBdr>
    </w:div>
    <w:div w:id="1023240758">
      <w:bodyDiv w:val="1"/>
      <w:marLeft w:val="0"/>
      <w:marRight w:val="0"/>
      <w:marTop w:val="0"/>
      <w:marBottom w:val="0"/>
      <w:divBdr>
        <w:top w:val="none" w:sz="0" w:space="0" w:color="auto"/>
        <w:left w:val="none" w:sz="0" w:space="0" w:color="auto"/>
        <w:bottom w:val="none" w:sz="0" w:space="0" w:color="auto"/>
        <w:right w:val="none" w:sz="0" w:space="0" w:color="auto"/>
      </w:divBdr>
    </w:div>
    <w:div w:id="1135298935">
      <w:bodyDiv w:val="1"/>
      <w:marLeft w:val="0"/>
      <w:marRight w:val="0"/>
      <w:marTop w:val="0"/>
      <w:marBottom w:val="0"/>
      <w:divBdr>
        <w:top w:val="none" w:sz="0" w:space="0" w:color="auto"/>
        <w:left w:val="none" w:sz="0" w:space="0" w:color="auto"/>
        <w:bottom w:val="none" w:sz="0" w:space="0" w:color="auto"/>
        <w:right w:val="none" w:sz="0" w:space="0" w:color="auto"/>
      </w:divBdr>
    </w:div>
    <w:div w:id="1176918214">
      <w:bodyDiv w:val="1"/>
      <w:marLeft w:val="0"/>
      <w:marRight w:val="0"/>
      <w:marTop w:val="0"/>
      <w:marBottom w:val="0"/>
      <w:divBdr>
        <w:top w:val="none" w:sz="0" w:space="0" w:color="auto"/>
        <w:left w:val="none" w:sz="0" w:space="0" w:color="auto"/>
        <w:bottom w:val="none" w:sz="0" w:space="0" w:color="auto"/>
        <w:right w:val="none" w:sz="0" w:space="0" w:color="auto"/>
      </w:divBdr>
    </w:div>
    <w:div w:id="1179008424">
      <w:bodyDiv w:val="1"/>
      <w:marLeft w:val="0"/>
      <w:marRight w:val="0"/>
      <w:marTop w:val="0"/>
      <w:marBottom w:val="0"/>
      <w:divBdr>
        <w:top w:val="none" w:sz="0" w:space="0" w:color="auto"/>
        <w:left w:val="none" w:sz="0" w:space="0" w:color="auto"/>
        <w:bottom w:val="none" w:sz="0" w:space="0" w:color="auto"/>
        <w:right w:val="none" w:sz="0" w:space="0" w:color="auto"/>
      </w:divBdr>
    </w:div>
    <w:div w:id="1284575222">
      <w:bodyDiv w:val="1"/>
      <w:marLeft w:val="0"/>
      <w:marRight w:val="0"/>
      <w:marTop w:val="0"/>
      <w:marBottom w:val="0"/>
      <w:divBdr>
        <w:top w:val="none" w:sz="0" w:space="0" w:color="auto"/>
        <w:left w:val="none" w:sz="0" w:space="0" w:color="auto"/>
        <w:bottom w:val="none" w:sz="0" w:space="0" w:color="auto"/>
        <w:right w:val="none" w:sz="0" w:space="0" w:color="auto"/>
      </w:divBdr>
    </w:div>
    <w:div w:id="1485899405">
      <w:bodyDiv w:val="1"/>
      <w:marLeft w:val="0"/>
      <w:marRight w:val="0"/>
      <w:marTop w:val="0"/>
      <w:marBottom w:val="0"/>
      <w:divBdr>
        <w:top w:val="none" w:sz="0" w:space="0" w:color="auto"/>
        <w:left w:val="none" w:sz="0" w:space="0" w:color="auto"/>
        <w:bottom w:val="none" w:sz="0" w:space="0" w:color="auto"/>
        <w:right w:val="none" w:sz="0" w:space="0" w:color="auto"/>
      </w:divBdr>
    </w:div>
    <w:div w:id="1500850298">
      <w:bodyDiv w:val="1"/>
      <w:marLeft w:val="0"/>
      <w:marRight w:val="0"/>
      <w:marTop w:val="0"/>
      <w:marBottom w:val="0"/>
      <w:divBdr>
        <w:top w:val="none" w:sz="0" w:space="0" w:color="auto"/>
        <w:left w:val="none" w:sz="0" w:space="0" w:color="auto"/>
        <w:bottom w:val="none" w:sz="0" w:space="0" w:color="auto"/>
        <w:right w:val="none" w:sz="0" w:space="0" w:color="auto"/>
      </w:divBdr>
    </w:div>
    <w:div w:id="1540317298">
      <w:bodyDiv w:val="1"/>
      <w:marLeft w:val="0"/>
      <w:marRight w:val="0"/>
      <w:marTop w:val="0"/>
      <w:marBottom w:val="0"/>
      <w:divBdr>
        <w:top w:val="none" w:sz="0" w:space="0" w:color="auto"/>
        <w:left w:val="none" w:sz="0" w:space="0" w:color="auto"/>
        <w:bottom w:val="none" w:sz="0" w:space="0" w:color="auto"/>
        <w:right w:val="none" w:sz="0" w:space="0" w:color="auto"/>
      </w:divBdr>
    </w:div>
    <w:div w:id="1567378132">
      <w:bodyDiv w:val="1"/>
      <w:marLeft w:val="0"/>
      <w:marRight w:val="0"/>
      <w:marTop w:val="0"/>
      <w:marBottom w:val="0"/>
      <w:divBdr>
        <w:top w:val="none" w:sz="0" w:space="0" w:color="auto"/>
        <w:left w:val="none" w:sz="0" w:space="0" w:color="auto"/>
        <w:bottom w:val="none" w:sz="0" w:space="0" w:color="auto"/>
        <w:right w:val="none" w:sz="0" w:space="0" w:color="auto"/>
      </w:divBdr>
    </w:div>
    <w:div w:id="1573079582">
      <w:bodyDiv w:val="1"/>
      <w:marLeft w:val="0"/>
      <w:marRight w:val="0"/>
      <w:marTop w:val="0"/>
      <w:marBottom w:val="0"/>
      <w:divBdr>
        <w:top w:val="none" w:sz="0" w:space="0" w:color="auto"/>
        <w:left w:val="none" w:sz="0" w:space="0" w:color="auto"/>
        <w:bottom w:val="none" w:sz="0" w:space="0" w:color="auto"/>
        <w:right w:val="none" w:sz="0" w:space="0" w:color="auto"/>
      </w:divBdr>
    </w:div>
    <w:div w:id="1599480137">
      <w:bodyDiv w:val="1"/>
      <w:marLeft w:val="0"/>
      <w:marRight w:val="0"/>
      <w:marTop w:val="0"/>
      <w:marBottom w:val="0"/>
      <w:divBdr>
        <w:top w:val="none" w:sz="0" w:space="0" w:color="auto"/>
        <w:left w:val="none" w:sz="0" w:space="0" w:color="auto"/>
        <w:bottom w:val="none" w:sz="0" w:space="0" w:color="auto"/>
        <w:right w:val="none" w:sz="0" w:space="0" w:color="auto"/>
      </w:divBdr>
    </w:div>
    <w:div w:id="1655455370">
      <w:bodyDiv w:val="1"/>
      <w:marLeft w:val="0"/>
      <w:marRight w:val="0"/>
      <w:marTop w:val="0"/>
      <w:marBottom w:val="0"/>
      <w:divBdr>
        <w:top w:val="none" w:sz="0" w:space="0" w:color="auto"/>
        <w:left w:val="none" w:sz="0" w:space="0" w:color="auto"/>
        <w:bottom w:val="none" w:sz="0" w:space="0" w:color="auto"/>
        <w:right w:val="none" w:sz="0" w:space="0" w:color="auto"/>
      </w:divBdr>
    </w:div>
    <w:div w:id="1695500851">
      <w:bodyDiv w:val="1"/>
      <w:marLeft w:val="0"/>
      <w:marRight w:val="0"/>
      <w:marTop w:val="0"/>
      <w:marBottom w:val="0"/>
      <w:divBdr>
        <w:top w:val="none" w:sz="0" w:space="0" w:color="auto"/>
        <w:left w:val="none" w:sz="0" w:space="0" w:color="auto"/>
        <w:bottom w:val="none" w:sz="0" w:space="0" w:color="auto"/>
        <w:right w:val="none" w:sz="0" w:space="0" w:color="auto"/>
      </w:divBdr>
    </w:div>
    <w:div w:id="1803497611">
      <w:bodyDiv w:val="1"/>
      <w:marLeft w:val="0"/>
      <w:marRight w:val="0"/>
      <w:marTop w:val="0"/>
      <w:marBottom w:val="0"/>
      <w:divBdr>
        <w:top w:val="none" w:sz="0" w:space="0" w:color="auto"/>
        <w:left w:val="none" w:sz="0" w:space="0" w:color="auto"/>
        <w:bottom w:val="none" w:sz="0" w:space="0" w:color="auto"/>
        <w:right w:val="none" w:sz="0" w:space="0" w:color="auto"/>
      </w:divBdr>
    </w:div>
    <w:div w:id="2123762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is.who.int/server/api/core/bitstreams/f00ca736-439c-4f1e-a0f6-ca888eb3e944/conten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T:\UnitData\st-PQT\MXA\TEMPLATES\WEB%20MEDICINES%20TEMPLATES\ALICIA\WHO%20Report%20TOC%20V15.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46CAE918-2A70-4506-924C-3E2DB4D6A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WHO Report TOC V15.dotm</Template>
  <TotalTime>71</TotalTime>
  <Pages>12</Pages>
  <Words>2141</Words>
  <Characters>12210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DOUMBOUYA VITA, Alicia Denise</dc:creator>
  <cp:lastModifiedBy>Mwansa Nkole</cp:lastModifiedBy>
  <cp:revision>11</cp:revision>
  <cp:lastPrinted>2023-11-01T07:49:00Z</cp:lastPrinted>
  <dcterms:created xsi:type="dcterms:W3CDTF">2024-05-23T06:48:00Z</dcterms:created>
  <dcterms:modified xsi:type="dcterms:W3CDTF">2025-12-30T16:18:00Z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 Title">
    <vt:lpwstr>Application for a Biowaiver: Additional Strength</vt:lpwstr>
  </property>
  <property fmtid="{D5CDD505-2E9C-101B-9397-08002B2CF9AE}" pid="3" name="Report Type">
    <vt:lpwstr>Application Form</vt:lpwstr>
  </property>
  <property fmtid="{D5CDD505-2E9C-101B-9397-08002B2CF9AE}" pid="4" name="Prequalificaton Type">
    <vt:lpwstr>Medicines</vt:lpwstr>
  </property>
  <property fmtid="{D5CDD505-2E9C-101B-9397-08002B2CF9AE}" pid="5" name="Report Date">
    <vt:lpwstr>22 November 2018</vt:lpwstr>
  </property>
  <property fmtid="{D5CDD505-2E9C-101B-9397-08002B2CF9AE}" pid="6" name="TOC">
    <vt:lpwstr>No</vt:lpwstr>
  </property>
</Properties>
</file>